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298E" w14:textId="77777777" w:rsidR="00374550" w:rsidRDefault="00374550">
      <w:pPr>
        <w:jc w:val="center"/>
        <w:outlineLvl w:val="0"/>
        <w:rPr>
          <w:b/>
          <w:sz w:val="28"/>
          <w:szCs w:val="28"/>
        </w:rPr>
      </w:pPr>
    </w:p>
    <w:p w14:paraId="6588FCD5" w14:textId="77777777" w:rsidR="00374550" w:rsidRDefault="00B9502F">
      <w:pPr>
        <w:jc w:val="center"/>
        <w:outlineLvl w:val="0"/>
        <w:rPr>
          <w:b/>
          <w:sz w:val="28"/>
          <w:szCs w:val="28"/>
        </w:rPr>
      </w:pPr>
      <w:r>
        <w:rPr>
          <w:noProof/>
        </w:rPr>
        <w:drawing>
          <wp:anchor distT="0" distB="0" distL="0" distR="0" simplePos="0" relativeHeight="4" behindDoc="1" locked="0" layoutInCell="0" allowOverlap="1" wp14:anchorId="0EF29B98" wp14:editId="0C47C667">
            <wp:simplePos x="0" y="0"/>
            <wp:positionH relativeFrom="margin">
              <wp:posOffset>219075</wp:posOffset>
            </wp:positionH>
            <wp:positionV relativeFrom="margin">
              <wp:posOffset>-200660</wp:posOffset>
            </wp:positionV>
            <wp:extent cx="943610" cy="94361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943610" cy="943610"/>
                    </a:xfrm>
                    <a:prstGeom prst="rect">
                      <a:avLst/>
                    </a:prstGeom>
                  </pic:spPr>
                </pic:pic>
              </a:graphicData>
            </a:graphic>
          </wp:anchor>
        </w:drawing>
      </w:r>
      <w:r>
        <w:rPr>
          <w:b/>
          <w:sz w:val="28"/>
          <w:szCs w:val="28"/>
        </w:rPr>
        <w:t>SUSTAINABILITY COMMISSION</w:t>
      </w:r>
    </w:p>
    <w:p w14:paraId="535865D3" w14:textId="10C4CC09" w:rsidR="00374550" w:rsidRDefault="00B9502F">
      <w:pPr>
        <w:jc w:val="center"/>
        <w:outlineLvl w:val="0"/>
        <w:rPr>
          <w:b/>
          <w:sz w:val="28"/>
          <w:szCs w:val="28"/>
        </w:rPr>
      </w:pPr>
      <w:r>
        <w:rPr>
          <w:b/>
          <w:sz w:val="28"/>
          <w:szCs w:val="28"/>
        </w:rPr>
        <w:t xml:space="preserve">Standing Subcommittee on </w:t>
      </w:r>
      <w:r w:rsidR="007D6232">
        <w:rPr>
          <w:b/>
          <w:sz w:val="28"/>
          <w:szCs w:val="28"/>
        </w:rPr>
        <w:t>Climate Action</w:t>
      </w:r>
    </w:p>
    <w:p w14:paraId="01471F75" w14:textId="77777777" w:rsidR="00374550" w:rsidRDefault="00B9502F">
      <w:pPr>
        <w:jc w:val="center"/>
        <w:outlineLvl w:val="0"/>
        <w:rPr>
          <w:sz w:val="28"/>
          <w:szCs w:val="28"/>
        </w:rPr>
      </w:pPr>
      <w:r>
        <w:rPr>
          <w:sz w:val="28"/>
          <w:szCs w:val="28"/>
        </w:rPr>
        <w:t>CITY OF PALM SPRINGS, CALIFORNIA</w:t>
      </w:r>
    </w:p>
    <w:p w14:paraId="208E69C7" w14:textId="6A135D9F" w:rsidR="00374550" w:rsidRDefault="00C61F53">
      <w:pPr>
        <w:jc w:val="center"/>
        <w:outlineLvl w:val="0"/>
        <w:rPr>
          <w:sz w:val="22"/>
          <w:szCs w:val="22"/>
          <w:u w:val="single"/>
        </w:rPr>
      </w:pPr>
      <w:r w:rsidRPr="4DC8FE06">
        <w:rPr>
          <w:sz w:val="22"/>
          <w:szCs w:val="22"/>
          <w:lang w:val="fr-FR"/>
        </w:rPr>
        <w:t>www.palmspringsca.gov</w:t>
      </w:r>
      <w:r>
        <w:tab/>
      </w:r>
      <w:r w:rsidRPr="4DC8FE06">
        <w:rPr>
          <w:sz w:val="22"/>
          <w:szCs w:val="22"/>
          <w:lang w:val="fr-FR"/>
        </w:rPr>
        <w:t>www.yoursustainablecity.com</w:t>
      </w:r>
    </w:p>
    <w:p w14:paraId="0B5B3E99" w14:textId="4B9D285F" w:rsidR="4DC8FE06" w:rsidRDefault="4DC8FE06" w:rsidP="4DC8FE06">
      <w:pPr>
        <w:tabs>
          <w:tab w:val="left" w:pos="804"/>
          <w:tab w:val="left" w:pos="1608"/>
          <w:tab w:val="left" w:pos="1950"/>
          <w:tab w:val="center" w:pos="5320"/>
          <w:tab w:val="center" w:pos="5400"/>
        </w:tabs>
        <w:jc w:val="both"/>
        <w:outlineLvl w:val="0"/>
        <w:rPr>
          <w:b/>
          <w:bCs/>
          <w:sz w:val="24"/>
          <w:szCs w:val="24"/>
        </w:rPr>
      </w:pPr>
    </w:p>
    <w:p w14:paraId="55E38B64" w14:textId="3B9638B4" w:rsidR="00374550" w:rsidRDefault="007D6232" w:rsidP="00302186">
      <w:pPr>
        <w:tabs>
          <w:tab w:val="left" w:pos="804"/>
          <w:tab w:val="left" w:pos="1608"/>
          <w:tab w:val="left" w:pos="1950"/>
          <w:tab w:val="left" w:pos="2340"/>
          <w:tab w:val="center" w:pos="5320"/>
          <w:tab w:val="center" w:pos="5400"/>
          <w:tab w:val="left" w:pos="7560"/>
          <w:tab w:val="left" w:pos="9810"/>
        </w:tabs>
        <w:jc w:val="center"/>
        <w:outlineLvl w:val="0"/>
        <w:rPr>
          <w:b/>
          <w:bCs/>
          <w:sz w:val="24"/>
          <w:szCs w:val="24"/>
        </w:rPr>
      </w:pPr>
      <w:r>
        <w:rPr>
          <w:b/>
          <w:bCs/>
          <w:sz w:val="24"/>
          <w:szCs w:val="24"/>
        </w:rPr>
        <w:t>November</w:t>
      </w:r>
      <w:r w:rsidR="33939B0B" w:rsidRPr="4DC8FE06">
        <w:rPr>
          <w:b/>
          <w:bCs/>
          <w:sz w:val="24"/>
          <w:szCs w:val="24"/>
        </w:rPr>
        <w:t xml:space="preserve"> </w:t>
      </w:r>
      <w:r>
        <w:rPr>
          <w:b/>
          <w:bCs/>
          <w:sz w:val="24"/>
          <w:szCs w:val="24"/>
        </w:rPr>
        <w:t>8</w:t>
      </w:r>
      <w:r w:rsidR="6D04C4A8" w:rsidRPr="4DC8FE06">
        <w:rPr>
          <w:b/>
          <w:bCs/>
          <w:sz w:val="24"/>
          <w:szCs w:val="24"/>
        </w:rPr>
        <w:t xml:space="preserve">, </w:t>
      </w:r>
      <w:proofErr w:type="gramStart"/>
      <w:r w:rsidR="6D04C4A8" w:rsidRPr="4DC8FE06">
        <w:rPr>
          <w:b/>
          <w:bCs/>
          <w:sz w:val="24"/>
          <w:szCs w:val="24"/>
        </w:rPr>
        <w:t>2023</w:t>
      </w:r>
      <w:proofErr w:type="gramEnd"/>
      <w:r>
        <w:rPr>
          <w:b/>
          <w:bCs/>
          <w:sz w:val="32"/>
          <w:szCs w:val="32"/>
        </w:rPr>
        <w:tab/>
      </w:r>
      <w:r w:rsidR="377C8DD7" w:rsidRPr="02475ABB">
        <w:rPr>
          <w:b/>
          <w:bCs/>
          <w:sz w:val="24"/>
          <w:szCs w:val="24"/>
        </w:rPr>
        <w:t>City Hall, 3200 E Tahquitz Canyon Way and</w:t>
      </w:r>
      <w:r>
        <w:rPr>
          <w:b/>
          <w:bCs/>
          <w:sz w:val="24"/>
          <w:szCs w:val="24"/>
        </w:rPr>
        <w:t xml:space="preserve"> </w:t>
      </w:r>
      <w:r w:rsidRPr="007D6232">
        <w:rPr>
          <w:b/>
          <w:bCs/>
          <w:sz w:val="24"/>
          <w:szCs w:val="24"/>
        </w:rPr>
        <w:t>Via Teleconference</w:t>
      </w:r>
      <w:r w:rsidR="00B9502F" w:rsidRPr="007D6232">
        <w:rPr>
          <w:b/>
          <w:bCs/>
          <w:sz w:val="24"/>
          <w:szCs w:val="24"/>
        </w:rPr>
        <w:tab/>
      </w:r>
      <w:r>
        <w:rPr>
          <w:b/>
          <w:bCs/>
          <w:sz w:val="24"/>
          <w:szCs w:val="24"/>
        </w:rPr>
        <w:t>2:30 pm</w:t>
      </w:r>
    </w:p>
    <w:p w14:paraId="5B6579E1" w14:textId="76418EE1" w:rsidR="00302186" w:rsidRDefault="00302186" w:rsidP="00302186">
      <w:pPr>
        <w:tabs>
          <w:tab w:val="left" w:pos="804"/>
          <w:tab w:val="left" w:pos="1608"/>
          <w:tab w:val="left" w:pos="1950"/>
          <w:tab w:val="left" w:pos="2340"/>
          <w:tab w:val="center" w:pos="5320"/>
          <w:tab w:val="center" w:pos="5400"/>
          <w:tab w:val="left" w:pos="7560"/>
          <w:tab w:val="left" w:pos="9810"/>
        </w:tabs>
        <w:jc w:val="center"/>
        <w:outlineLvl w:val="0"/>
        <w:rPr>
          <w:b/>
          <w:bCs/>
          <w:sz w:val="24"/>
          <w:szCs w:val="24"/>
        </w:rPr>
      </w:pPr>
      <w:r>
        <w:rPr>
          <w:b/>
          <w:bCs/>
          <w:sz w:val="24"/>
          <w:szCs w:val="24"/>
        </w:rPr>
        <w:t>Development Services Conference Room</w:t>
      </w:r>
    </w:p>
    <w:p w14:paraId="00CE6A34" w14:textId="77777777" w:rsidR="00FA2C6B" w:rsidRPr="00FA2C6B" w:rsidRDefault="00FA2C6B" w:rsidP="007D6232">
      <w:pPr>
        <w:tabs>
          <w:tab w:val="left" w:pos="804"/>
          <w:tab w:val="left" w:pos="1608"/>
          <w:tab w:val="left" w:pos="1950"/>
          <w:tab w:val="left" w:pos="2340"/>
          <w:tab w:val="center" w:pos="5320"/>
          <w:tab w:val="center" w:pos="5400"/>
          <w:tab w:val="left" w:pos="7560"/>
          <w:tab w:val="left" w:pos="9810"/>
        </w:tabs>
        <w:jc w:val="both"/>
        <w:outlineLvl w:val="0"/>
        <w:rPr>
          <w:sz w:val="24"/>
          <w:szCs w:val="24"/>
        </w:rPr>
      </w:pPr>
    </w:p>
    <w:p w14:paraId="15676145" w14:textId="77777777" w:rsidR="00374550" w:rsidRDefault="00B9502F" w:rsidP="4DC8FE06">
      <w:pPr>
        <w:tabs>
          <w:tab w:val="left" w:pos="576"/>
          <w:tab w:val="left" w:pos="720"/>
          <w:tab w:val="left" w:pos="810"/>
          <w:tab w:val="left" w:pos="1545"/>
          <w:tab w:val="left" w:pos="1608"/>
          <w:tab w:val="left" w:pos="1716"/>
          <w:tab w:val="left" w:pos="1950"/>
          <w:tab w:val="center" w:pos="5320"/>
          <w:tab w:val="center" w:pos="5400"/>
        </w:tabs>
        <w:jc w:val="center"/>
        <w:outlineLvl w:val="0"/>
        <w:rPr>
          <w:b/>
          <w:bCs/>
          <w:sz w:val="32"/>
          <w:szCs w:val="32"/>
        </w:rPr>
      </w:pPr>
      <w:r>
        <w:rPr>
          <w:b/>
          <w:bCs/>
          <w:sz w:val="32"/>
          <w:szCs w:val="32"/>
        </w:rPr>
        <w:t>AGENDA</w:t>
      </w:r>
    </w:p>
    <w:p w14:paraId="3A0B5F72" w14:textId="77777777" w:rsidR="00374550" w:rsidRDefault="00374550">
      <w:pPr>
        <w:ind w:left="1440"/>
        <w:jc w:val="both"/>
        <w:outlineLvl w:val="0"/>
        <w:rPr>
          <w:bCs/>
          <w:sz w:val="18"/>
          <w:szCs w:val="18"/>
        </w:rPr>
      </w:pPr>
    </w:p>
    <w:p w14:paraId="69EC7146" w14:textId="49C93A41" w:rsidR="00CE4DCD" w:rsidRDefault="26D7DF86">
      <w:pPr>
        <w:rPr>
          <w:rFonts w:ascii="Times New Roman" w:hAnsi="Times New Roman" w:cs="Times New Roman"/>
          <w:b/>
          <w:bCs/>
          <w:color w:val="000000" w:themeColor="text1"/>
        </w:rPr>
      </w:pPr>
      <w:r w:rsidRPr="06ADF4D7">
        <w:rPr>
          <w:rFonts w:ascii="Times New Roman" w:hAnsi="Times New Roman" w:cs="Times New Roman"/>
          <w:b/>
          <w:bCs/>
          <w:color w:val="000000" w:themeColor="text1"/>
        </w:rPr>
        <w:t xml:space="preserve">Pursuant to Assembly Bill 361, this meeting </w:t>
      </w:r>
      <w:r w:rsidR="76B0F969" w:rsidRPr="06ADF4D7">
        <w:rPr>
          <w:rFonts w:ascii="Times New Roman" w:hAnsi="Times New Roman" w:cs="Times New Roman"/>
          <w:b/>
          <w:bCs/>
          <w:color w:val="000000" w:themeColor="text1"/>
        </w:rPr>
        <w:t xml:space="preserve">may </w:t>
      </w:r>
      <w:r w:rsidRPr="06ADF4D7">
        <w:rPr>
          <w:rFonts w:ascii="Times New Roman" w:hAnsi="Times New Roman" w:cs="Times New Roman"/>
          <w:b/>
          <w:bCs/>
          <w:color w:val="000000" w:themeColor="text1"/>
        </w:rPr>
        <w:t>be conducted by teleconference</w:t>
      </w:r>
      <w:r w:rsidR="49BE5A10" w:rsidRPr="06ADF4D7">
        <w:rPr>
          <w:rFonts w:ascii="Times New Roman" w:hAnsi="Times New Roman" w:cs="Times New Roman"/>
          <w:b/>
          <w:bCs/>
          <w:color w:val="000000" w:themeColor="text1"/>
        </w:rPr>
        <w:t>. T</w:t>
      </w:r>
      <w:r w:rsidRPr="06ADF4D7">
        <w:rPr>
          <w:rFonts w:ascii="Times New Roman" w:hAnsi="Times New Roman" w:cs="Times New Roman"/>
          <w:b/>
          <w:bCs/>
          <w:color w:val="000000" w:themeColor="text1"/>
        </w:rPr>
        <w:t>here will be in-person public access to the meeting location.</w:t>
      </w:r>
    </w:p>
    <w:p w14:paraId="109F038D" w14:textId="77777777" w:rsidR="00235065" w:rsidRDefault="00235065">
      <w:pPr>
        <w:rPr>
          <w:rFonts w:ascii="Times New Roman" w:hAnsi="Times New Roman" w:cs="Times New Roman"/>
          <w:b/>
          <w:bCs/>
          <w:color w:val="000000"/>
        </w:rPr>
      </w:pPr>
    </w:p>
    <w:p w14:paraId="3DF44B22" w14:textId="2FF1CA58" w:rsidR="00374550" w:rsidRPr="007D6232" w:rsidRDefault="00B9502F">
      <w:pPr>
        <w:rPr>
          <w:rFonts w:ascii="Times New Roman" w:hAnsi="Times New Roman" w:cs="Times New Roman"/>
        </w:rPr>
      </w:pPr>
      <w:r>
        <w:rPr>
          <w:rFonts w:ascii="Times New Roman" w:hAnsi="Times New Roman" w:cs="Times New Roman"/>
          <w:b/>
          <w:bCs/>
          <w:color w:val="000000"/>
        </w:rPr>
        <w:t>To view/listen/participate in the meeting live</w:t>
      </w:r>
      <w:r w:rsidRPr="007D6232">
        <w:rPr>
          <w:rFonts w:ascii="Times New Roman" w:hAnsi="Times New Roman" w:cs="Times New Roman"/>
          <w:b/>
          <w:bCs/>
        </w:rPr>
        <w:t xml:space="preserve">, please use the following </w:t>
      </w:r>
      <w:r w:rsidR="00CE4DCD" w:rsidRPr="007D6232">
        <w:rPr>
          <w:rFonts w:ascii="Times New Roman" w:hAnsi="Times New Roman" w:cs="Times New Roman"/>
          <w:b/>
          <w:bCs/>
        </w:rPr>
        <w:t>li</w:t>
      </w:r>
      <w:r w:rsidRPr="007D6232">
        <w:rPr>
          <w:rFonts w:ascii="Times New Roman" w:hAnsi="Times New Roman" w:cs="Times New Roman"/>
          <w:b/>
          <w:bCs/>
        </w:rPr>
        <w:t xml:space="preserve">nk: </w:t>
      </w:r>
      <w:r w:rsidRPr="007D6232">
        <w:rPr>
          <w:rFonts w:ascii="Times New Roman" w:hAnsi="Times New Roman" w:cs="Times New Roman"/>
          <w:shd w:val="clear" w:color="auto" w:fill="FFFFFF"/>
        </w:rPr>
        <w:t> </w:t>
      </w:r>
      <w:proofErr w:type="gramStart"/>
      <w:r w:rsidR="00C61F53" w:rsidRPr="007D6232">
        <w:rPr>
          <w:rFonts w:ascii="Times New Roman" w:hAnsi="Times New Roman" w:cs="Times New Roman"/>
          <w:shd w:val="clear" w:color="auto" w:fill="FFFFFF"/>
        </w:rPr>
        <w:t>https://us02web.zoom.us/j/89570302802</w:t>
      </w:r>
      <w:proofErr w:type="gramEnd"/>
      <w:r w:rsidRPr="007D6232">
        <w:rPr>
          <w:rFonts w:ascii="Times New Roman" w:hAnsi="Times New Roman" w:cs="Times New Roman"/>
        </w:rPr>
        <w:t xml:space="preserve"> </w:t>
      </w:r>
    </w:p>
    <w:p w14:paraId="5FF329FF" w14:textId="14E7CC01" w:rsidR="00374550" w:rsidRDefault="00CE4DCD">
      <w:pPr>
        <w:rPr>
          <w:rFonts w:ascii="Times New Roman" w:hAnsi="Times New Roman" w:cs="Times New Roman"/>
          <w:i/>
          <w:iCs/>
          <w:color w:val="FF0000"/>
          <w:sz w:val="21"/>
          <w:szCs w:val="21"/>
          <w:shd w:val="clear" w:color="auto" w:fill="FFFFFF"/>
        </w:rPr>
      </w:pPr>
      <w:r w:rsidRPr="007D6232">
        <w:rPr>
          <w:rFonts w:ascii="Times New Roman" w:hAnsi="Times New Roman" w:cs="Times New Roman"/>
          <w:b/>
          <w:bCs/>
        </w:rPr>
        <w:t>C</w:t>
      </w:r>
      <w:r w:rsidR="00B9502F" w:rsidRPr="007D6232">
        <w:rPr>
          <w:rFonts w:ascii="Times New Roman" w:hAnsi="Times New Roman" w:cs="Times New Roman"/>
          <w:b/>
          <w:bCs/>
        </w:rPr>
        <w:t xml:space="preserve">all </w:t>
      </w:r>
      <w:r w:rsidR="00B9502F" w:rsidRPr="007D6232">
        <w:rPr>
          <w:rFonts w:ascii="Times New Roman" w:hAnsi="Times New Roman" w:cs="Times New Roman"/>
        </w:rPr>
        <w:t xml:space="preserve">+16699006833,, 89570302802# - Meeting ID: </w:t>
      </w:r>
      <w:r w:rsidR="00B9502F" w:rsidRPr="007D6232">
        <w:rPr>
          <w:rFonts w:ascii="Times New Roman" w:hAnsi="Times New Roman" w:cs="Times New Roman"/>
          <w:shd w:val="clear" w:color="auto" w:fill="FFFFFF"/>
        </w:rPr>
        <w:t>895 7030 2802</w:t>
      </w:r>
    </w:p>
    <w:p w14:paraId="2A6D2A0A" w14:textId="77777777" w:rsidR="00235065" w:rsidRPr="00235065" w:rsidRDefault="00235065">
      <w:pPr>
        <w:rPr>
          <w:rFonts w:asciiTheme="minorHAnsi" w:hAnsiTheme="minorHAnsi" w:cstheme="minorBidi"/>
        </w:rPr>
      </w:pPr>
    </w:p>
    <w:p w14:paraId="0E9F02E4" w14:textId="3908C974" w:rsidR="00374550" w:rsidRDefault="00B9502F" w:rsidP="00235065">
      <w:pPr>
        <w:widowControl/>
        <w:rPr>
          <w:rFonts w:ascii="Times New Roman" w:hAnsi="Times New Roman" w:cs="Times New Roman"/>
        </w:rPr>
      </w:pPr>
      <w:r>
        <w:rPr>
          <w:rFonts w:ascii="Times New Roman" w:hAnsi="Times New Roman" w:cs="Times New Roman"/>
          <w:b/>
          <w:bCs/>
          <w:color w:val="000000"/>
        </w:rPr>
        <w:t>Written public comment may also be submitted to</w:t>
      </w:r>
      <w:r w:rsidR="00CA73BA">
        <w:rPr>
          <w:rFonts w:ascii="Times New Roman" w:hAnsi="Times New Roman" w:cs="Times New Roman"/>
          <w:b/>
          <w:bCs/>
          <w:color w:val="000000"/>
        </w:rPr>
        <w:t xml:space="preserve"> </w:t>
      </w:r>
      <w:r w:rsidR="00CA73BA" w:rsidRPr="00CA73BA">
        <w:rPr>
          <w:rFonts w:ascii="Times New Roman" w:hAnsi="Times New Roman" w:cs="Times New Roman"/>
          <w:b/>
          <w:bCs/>
          <w:color w:val="000000"/>
        </w:rPr>
        <w:t>cityclerk@palmspringsca.gov</w:t>
      </w:r>
      <w:r>
        <w:rPr>
          <w:rFonts w:ascii="Times New Roman" w:hAnsi="Times New Roman" w:cs="Times New Roman"/>
          <w:b/>
          <w:bCs/>
          <w:color w:val="000000"/>
        </w:rPr>
        <w:t xml:space="preserve">. </w:t>
      </w:r>
      <w:r w:rsidR="00CA73BA">
        <w:rPr>
          <w:rFonts w:ascii="Times New Roman" w:hAnsi="Times New Roman" w:cs="Times New Roman"/>
          <w:b/>
          <w:bCs/>
          <w:color w:val="000000"/>
        </w:rPr>
        <w:t xml:space="preserve"> </w:t>
      </w:r>
      <w:r>
        <w:rPr>
          <w:rFonts w:ascii="Times New Roman" w:hAnsi="Times New Roman" w:cs="Times New Roman"/>
          <w:b/>
          <w:bCs/>
          <w:color w:val="000000"/>
        </w:rPr>
        <w:t>Transmittal prior to the meeting is required. Any correspondence received during or after the meeting will be distributed to the Board/Commission as soon as practicable and retained for the official record.</w:t>
      </w:r>
    </w:p>
    <w:p w14:paraId="053EA3D9" w14:textId="77777777" w:rsidR="00374550" w:rsidRDefault="00374550">
      <w:pPr>
        <w:widowControl/>
        <w:rPr>
          <w:rFonts w:ascii="Times New Roman" w:hAnsi="Times New Roman" w:cs="Times New Roman"/>
          <w:b/>
          <w:bCs/>
        </w:rPr>
      </w:pPr>
    </w:p>
    <w:tbl>
      <w:tblPr>
        <w:tblpPr w:leftFromText="180" w:rightFromText="180" w:vertAnchor="text" w:horzAnchor="margin" w:tblpY="194"/>
        <w:tblW w:w="5000" w:type="pct"/>
        <w:tblLayout w:type="fixed"/>
        <w:tblLook w:val="01E0" w:firstRow="1" w:lastRow="1" w:firstColumn="1" w:lastColumn="1" w:noHBand="0" w:noVBand="0"/>
      </w:tblPr>
      <w:tblGrid>
        <w:gridCol w:w="5303"/>
        <w:gridCol w:w="5577"/>
      </w:tblGrid>
      <w:tr w:rsidR="00374550" w14:paraId="28F96B48" w14:textId="77777777" w:rsidTr="00B14F7E">
        <w:trPr>
          <w:trHeight w:val="293"/>
        </w:trPr>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06617" w14:textId="3DCD1380" w:rsidR="00374550" w:rsidRDefault="00B9502F">
            <w:pPr>
              <w:tabs>
                <w:tab w:val="left" w:pos="7200"/>
                <w:tab w:val="left" w:pos="9360"/>
              </w:tabs>
              <w:jc w:val="center"/>
              <w:rPr>
                <w:b/>
                <w:bCs/>
                <w:sz w:val="24"/>
              </w:rPr>
            </w:pPr>
            <w:r>
              <w:rPr>
                <w:b/>
                <w:bCs/>
                <w:sz w:val="24"/>
              </w:rPr>
              <w:t>SUBCOMMITTEE</w:t>
            </w:r>
            <w:r w:rsidR="00FA2C6B">
              <w:rPr>
                <w:b/>
                <w:bCs/>
                <w:sz w:val="24"/>
              </w:rPr>
              <w:t xml:space="preserve"> MEMBERS</w:t>
            </w:r>
            <w:r w:rsidR="00E46FE5">
              <w:rPr>
                <w:b/>
                <w:bCs/>
                <w:sz w:val="24"/>
              </w:rPr>
              <w:t xml:space="preserve"> </w:t>
            </w:r>
          </w:p>
        </w:tc>
      </w:tr>
      <w:tr w:rsidR="00374550" w14:paraId="10B07CD0" w14:textId="77777777" w:rsidTr="00B14F7E">
        <w:trPr>
          <w:trHeight w:val="293"/>
        </w:trPr>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5645B" w14:textId="4321A871" w:rsidR="00374550" w:rsidRPr="00E46FE5" w:rsidRDefault="00E46FE5" w:rsidP="577E1740">
            <w:pPr>
              <w:tabs>
                <w:tab w:val="left" w:pos="7200"/>
                <w:tab w:val="left" w:pos="9360"/>
              </w:tabs>
              <w:jc w:val="center"/>
              <w:rPr>
                <w:sz w:val="24"/>
                <w:szCs w:val="24"/>
              </w:rPr>
            </w:pPr>
            <w:r w:rsidRPr="00E46FE5">
              <w:rPr>
                <w:sz w:val="24"/>
                <w:szCs w:val="24"/>
              </w:rPr>
              <w:t>Roy Clark</w:t>
            </w:r>
          </w:p>
        </w:tc>
        <w:tc>
          <w:tcPr>
            <w:tcW w:w="5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79735" w14:textId="0C80441A" w:rsidR="00374550" w:rsidRPr="00E46FE5" w:rsidRDefault="00E46FE5" w:rsidP="0F7C3DFA">
            <w:pPr>
              <w:tabs>
                <w:tab w:val="left" w:pos="7200"/>
                <w:tab w:val="left" w:pos="9360"/>
              </w:tabs>
              <w:jc w:val="center"/>
              <w:rPr>
                <w:sz w:val="24"/>
                <w:szCs w:val="24"/>
              </w:rPr>
            </w:pPr>
            <w:r w:rsidRPr="00E46FE5">
              <w:rPr>
                <w:sz w:val="24"/>
                <w:szCs w:val="24"/>
              </w:rPr>
              <w:t>Kathy Cohn</w:t>
            </w:r>
          </w:p>
        </w:tc>
      </w:tr>
      <w:tr w:rsidR="0F7C3DFA" w14:paraId="7B015F10" w14:textId="77777777" w:rsidTr="0F7C3DFA">
        <w:trPr>
          <w:trHeight w:val="293"/>
        </w:trPr>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16E10" w14:textId="266C8465" w:rsidR="6FE85CA0" w:rsidRPr="00E46FE5" w:rsidRDefault="00E46FE5" w:rsidP="0F7C3DFA">
            <w:pPr>
              <w:jc w:val="center"/>
              <w:rPr>
                <w:sz w:val="24"/>
                <w:szCs w:val="24"/>
              </w:rPr>
            </w:pPr>
            <w:r w:rsidRPr="00E46FE5">
              <w:rPr>
                <w:sz w:val="24"/>
                <w:szCs w:val="24"/>
              </w:rPr>
              <w:t>Erik Graham</w:t>
            </w:r>
          </w:p>
        </w:tc>
        <w:tc>
          <w:tcPr>
            <w:tcW w:w="5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9D25A" w14:textId="53995E8C" w:rsidR="6FE85CA0" w:rsidRPr="00E46FE5" w:rsidRDefault="00B14F7E" w:rsidP="0F7C3DFA">
            <w:pPr>
              <w:jc w:val="center"/>
              <w:rPr>
                <w:sz w:val="24"/>
                <w:szCs w:val="24"/>
              </w:rPr>
            </w:pPr>
            <w:r w:rsidRPr="00E46FE5">
              <w:rPr>
                <w:sz w:val="24"/>
                <w:szCs w:val="24"/>
              </w:rPr>
              <w:t>Prema Walker</w:t>
            </w:r>
          </w:p>
        </w:tc>
      </w:tr>
    </w:tbl>
    <w:p w14:paraId="19BF109B" w14:textId="4CAA9ADE" w:rsidR="4DC8FE06" w:rsidRDefault="4DC8FE06"/>
    <w:p w14:paraId="1E3003FA" w14:textId="77777777" w:rsidR="00374550" w:rsidRDefault="00374550">
      <w:pPr>
        <w:ind w:left="-90"/>
        <w:jc w:val="both"/>
        <w:outlineLvl w:val="0"/>
        <w:rPr>
          <w:bCs/>
          <w:sz w:val="18"/>
          <w:szCs w:val="18"/>
        </w:rPr>
      </w:pPr>
    </w:p>
    <w:p w14:paraId="331557C7" w14:textId="2F840448" w:rsidR="00374550" w:rsidRDefault="00B9502F">
      <w:pPr>
        <w:ind w:left="-90"/>
        <w:jc w:val="both"/>
        <w:outlineLvl w:val="0"/>
        <w:rPr>
          <w:bCs/>
          <w:sz w:val="22"/>
          <w:szCs w:val="22"/>
        </w:rPr>
      </w:pPr>
      <w:r>
        <w:rPr>
          <w:bCs/>
          <w:sz w:val="22"/>
          <w:szCs w:val="22"/>
        </w:rPr>
        <w:t>Staff representatives: Lindsey-Paige McCloy, Director of Sustainability, Office of Sustainability</w:t>
      </w:r>
      <w:r w:rsidR="00235065">
        <w:rPr>
          <w:bCs/>
          <w:sz w:val="22"/>
          <w:szCs w:val="22"/>
        </w:rPr>
        <w:t xml:space="preserve">; </w:t>
      </w:r>
      <w:r w:rsidR="00E46FE5" w:rsidRPr="0097151F">
        <w:rPr>
          <w:bCs/>
          <w:sz w:val="22"/>
          <w:szCs w:val="22"/>
        </w:rPr>
        <w:t>Christian Wheeler, Sustainability Specialist</w:t>
      </w:r>
    </w:p>
    <w:p w14:paraId="54D52B7C" w14:textId="77777777" w:rsidR="00374550" w:rsidRDefault="00B9502F">
      <w:pPr>
        <w:jc w:val="both"/>
        <w:rPr>
          <w:sz w:val="16"/>
          <w:szCs w:val="16"/>
        </w:rPr>
      </w:pPr>
      <w:r>
        <w:rPr>
          <w:i/>
          <w:iCs/>
          <w:sz w:val="16"/>
          <w:szCs w:val="16"/>
        </w:rPr>
        <w:t>City of Palm Springs Vision Statement: Palm Springs aspires to be a unique world-class desert community, where residents and visitors enjoy our high quality of life and a relaxing experience. We desire to balance our cultural and historical resources with responsible, sustainable economic growth and enhance our natural desert beauty. We are committed to providing responsive, friendly, and efficient customer service in an environment that fosters unity among all our citizens.</w:t>
      </w:r>
      <w:r>
        <w:rPr>
          <w:sz w:val="16"/>
          <w:szCs w:val="16"/>
        </w:rPr>
        <w:t xml:space="preserve"> </w:t>
      </w:r>
    </w:p>
    <w:p w14:paraId="10F204BF" w14:textId="77777777" w:rsidR="00374550" w:rsidRDefault="00374550">
      <w:pPr>
        <w:jc w:val="both"/>
        <w:rPr>
          <w:sz w:val="14"/>
          <w:szCs w:val="14"/>
        </w:rPr>
      </w:pPr>
    </w:p>
    <w:p w14:paraId="15F09472" w14:textId="51AF8A3B" w:rsidR="00374550" w:rsidRPr="00A00EA3" w:rsidRDefault="00B9502F">
      <w:pPr>
        <w:jc w:val="both"/>
        <w:outlineLvl w:val="0"/>
        <w:rPr>
          <w:sz w:val="22"/>
          <w:szCs w:val="22"/>
        </w:rPr>
      </w:pPr>
      <w:r>
        <w:rPr>
          <w:sz w:val="22"/>
          <w:szCs w:val="22"/>
        </w:rPr>
        <w:t xml:space="preserve">Please </w:t>
      </w:r>
      <w:r>
        <w:rPr>
          <w:b/>
          <w:caps/>
          <w:sz w:val="22"/>
          <w:szCs w:val="22"/>
          <w:u w:val="single"/>
        </w:rPr>
        <w:t>mute or turn off</w:t>
      </w:r>
      <w:r>
        <w:rPr>
          <w:sz w:val="22"/>
          <w:szCs w:val="22"/>
        </w:rPr>
        <w:t xml:space="preserve"> all audible electronic devices for the duration of this meeting.  Thank you!</w:t>
      </w:r>
    </w:p>
    <w:p w14:paraId="702E868E" w14:textId="77777777" w:rsidR="00A00EA3" w:rsidRDefault="00A00EA3">
      <w:pPr>
        <w:spacing w:after="60"/>
        <w:jc w:val="both"/>
        <w:outlineLvl w:val="0"/>
        <w:rPr>
          <w:b/>
          <w:sz w:val="22"/>
          <w:szCs w:val="22"/>
        </w:rPr>
      </w:pPr>
    </w:p>
    <w:p w14:paraId="4BFA0570" w14:textId="7C64F40F" w:rsidR="00A00EA3" w:rsidRDefault="00B9502F">
      <w:pPr>
        <w:spacing w:after="60"/>
        <w:jc w:val="both"/>
        <w:outlineLvl w:val="0"/>
        <w:rPr>
          <w:b/>
          <w:sz w:val="22"/>
          <w:szCs w:val="22"/>
        </w:rPr>
      </w:pPr>
      <w:r>
        <w:rPr>
          <w:noProof/>
        </w:rPr>
        <mc:AlternateContent>
          <mc:Choice Requires="wps">
            <w:drawing>
              <wp:anchor distT="0" distB="0" distL="114300" distR="113030" simplePos="0" relativeHeight="8" behindDoc="0" locked="0" layoutInCell="0" allowOverlap="1" wp14:anchorId="4B58E6E9" wp14:editId="2C9F53D5">
                <wp:simplePos x="0" y="0"/>
                <wp:positionH relativeFrom="margin">
                  <wp:posOffset>635</wp:posOffset>
                </wp:positionH>
                <wp:positionV relativeFrom="paragraph">
                  <wp:posOffset>635</wp:posOffset>
                </wp:positionV>
                <wp:extent cx="635" cy="635"/>
                <wp:effectExtent l="635" t="0" r="0" b="0"/>
                <wp:wrapNone/>
                <wp:docPr id="6" name="Line 4"/>
                <wp:cNvGraphicFramePr/>
                <a:graphic xmlns:a="http://schemas.openxmlformats.org/drawingml/2006/main">
                  <a:graphicData uri="http://schemas.microsoft.com/office/word/2010/wordprocessingShape">
                    <wps:wsp>
                      <wps:cNvSpPr/>
                      <wps:spPr>
                        <a:xfrm>
                          <a:off x="0" y="0"/>
                          <a:ext cx="720" cy="720"/>
                        </a:xfrm>
                        <a:prstGeom prst="pie">
                          <a:avLst/>
                        </a:prstGeom>
                        <a:noFill/>
                        <a:ln w="12240">
                          <a:solidFill>
                            <a:srgbClr val="02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1EC5DEE8">
              <v:shape id="Line 4" style="position:absolute;margin-left:.05pt;margin-top:.05pt;width:.05pt;height:.05pt;z-index:8;visibility:visible;mso-wrap-style:square;mso-wrap-distance-left:9pt;mso-wrap-distance-top:0;mso-wrap-distance-right:8.9pt;mso-wrap-distance-bottom:0;mso-position-horizontal:absolute;mso-position-horizontal-relative:margin;mso-position-vertical:absolute;mso-position-vertical-relative:text;v-text-anchor:top" coordsize="10000,10000" o:spid="_x0000_s1026" o:allowincell="f" filled="f" strokecolor="#020000" strokeweight=".34mm" path="m10000,5000v,2761,-2239,5000,-5000,5000c2239,10000,,7761,,5000,,2239,2239,,5000,r,5000l10000,5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" w14:anchorId="38B96E6A">
                <v:path arrowok="t" o:connecttype="custom" o:connectlocs="720,360;360,720;0,360;360,0;360,360;720,360" o:connectangles="0,0,0,0,0,0"/>
                <w10:wrap anchorx="margin"/>
              </v:shape>
            </w:pict>
          </mc:Fallback>
        </mc:AlternateContent>
      </w:r>
      <w:r>
        <w:rPr>
          <w:b/>
          <w:sz w:val="22"/>
          <w:szCs w:val="22"/>
        </w:rPr>
        <w:t>CALL TO ORDER</w:t>
      </w:r>
      <w:r w:rsidR="00E46FE5">
        <w:rPr>
          <w:b/>
          <w:sz w:val="22"/>
          <w:szCs w:val="22"/>
        </w:rPr>
        <w:t xml:space="preserve"> </w:t>
      </w:r>
    </w:p>
    <w:p w14:paraId="73EEC017" w14:textId="1B3B5A00" w:rsidR="00A00EA3" w:rsidRDefault="00B9502F">
      <w:pPr>
        <w:spacing w:after="60"/>
        <w:jc w:val="both"/>
        <w:outlineLvl w:val="0"/>
        <w:rPr>
          <w:b/>
          <w:sz w:val="22"/>
          <w:szCs w:val="22"/>
        </w:rPr>
      </w:pPr>
      <w:r>
        <w:rPr>
          <w:b/>
          <w:sz w:val="22"/>
          <w:szCs w:val="22"/>
        </w:rPr>
        <w:t>ROLL CALL</w:t>
      </w:r>
    </w:p>
    <w:p w14:paraId="71CA4091" w14:textId="294C2EE3" w:rsidR="00374550" w:rsidRDefault="00B9502F" w:rsidP="00A00EA3">
      <w:pPr>
        <w:spacing w:after="60"/>
        <w:jc w:val="both"/>
        <w:outlineLvl w:val="0"/>
        <w:rPr>
          <w:b/>
          <w:sz w:val="22"/>
          <w:szCs w:val="22"/>
        </w:rPr>
      </w:pPr>
      <w:r>
        <w:rPr>
          <w:b/>
          <w:sz w:val="22"/>
          <w:szCs w:val="22"/>
        </w:rPr>
        <w:t>ACCEPTANCE OF AGENDA</w:t>
      </w:r>
    </w:p>
    <w:p w14:paraId="6C384D3F" w14:textId="77777777" w:rsidR="00A00EA3" w:rsidRPr="00A00EA3" w:rsidRDefault="00A00EA3" w:rsidP="00A00EA3">
      <w:pPr>
        <w:spacing w:after="60"/>
        <w:jc w:val="both"/>
        <w:outlineLvl w:val="0"/>
        <w:rPr>
          <w:b/>
          <w:sz w:val="22"/>
          <w:szCs w:val="22"/>
        </w:rPr>
      </w:pPr>
    </w:p>
    <w:p w14:paraId="771BF568" w14:textId="77777777" w:rsidR="00374550" w:rsidRDefault="00B9502F">
      <w:pPr>
        <w:jc w:val="both"/>
        <w:rPr>
          <w:sz w:val="22"/>
          <w:szCs w:val="22"/>
        </w:rPr>
      </w:pPr>
      <w:r>
        <w:rPr>
          <w:b/>
          <w:sz w:val="22"/>
          <w:szCs w:val="22"/>
        </w:rPr>
        <w:t>PUBLIC COMMENTS:</w:t>
      </w:r>
      <w:r>
        <w:rPr>
          <w:sz w:val="22"/>
          <w:szCs w:val="22"/>
        </w:rPr>
        <w:t xml:space="preserve">  This time is for members of the public to address the Subcommittee on Agenda items and items of general interest within the subject matter jurisdiction of the Subcommittee.  The Subcommittee values your comments but cannot </w:t>
      </w:r>
      <w:proofErr w:type="gramStart"/>
      <w:r>
        <w:rPr>
          <w:sz w:val="22"/>
          <w:szCs w:val="22"/>
        </w:rPr>
        <w:t>take action</w:t>
      </w:r>
      <w:proofErr w:type="gramEnd"/>
      <w:r>
        <w:rPr>
          <w:sz w:val="22"/>
          <w:szCs w:val="22"/>
        </w:rPr>
        <w:t xml:space="preserve"> on items not listed on the posted Agenda. Three (3) minutes are assigned for each speaker. </w:t>
      </w:r>
    </w:p>
    <w:p w14:paraId="06A28501" w14:textId="77777777" w:rsidR="00374550" w:rsidRDefault="00374550">
      <w:pPr>
        <w:pStyle w:val="ListParagraph"/>
        <w:widowControl/>
        <w:ind w:left="1080"/>
        <w:rPr>
          <w:b/>
          <w:sz w:val="22"/>
          <w:szCs w:val="22"/>
        </w:rPr>
      </w:pPr>
    </w:p>
    <w:p w14:paraId="23D53255" w14:textId="7D3139C8" w:rsidR="00374550" w:rsidRDefault="00A00EA3">
      <w:pPr>
        <w:pStyle w:val="ListParagraph"/>
        <w:widowControl/>
        <w:numPr>
          <w:ilvl w:val="0"/>
          <w:numId w:val="3"/>
        </w:numPr>
        <w:rPr>
          <w:b/>
          <w:sz w:val="22"/>
          <w:szCs w:val="22"/>
        </w:rPr>
      </w:pPr>
      <w:r>
        <w:rPr>
          <w:b/>
          <w:bCs/>
          <w:sz w:val="22"/>
          <w:szCs w:val="22"/>
        </w:rPr>
        <w:t>GETTING STARTED</w:t>
      </w:r>
      <w:r w:rsidR="67907046" w:rsidRPr="0F7C3DFA">
        <w:rPr>
          <w:b/>
          <w:bCs/>
          <w:sz w:val="22"/>
          <w:szCs w:val="22"/>
        </w:rPr>
        <w:t xml:space="preserve"> </w:t>
      </w:r>
      <w:r w:rsidR="00B9502F">
        <w:tab/>
      </w:r>
      <w:r>
        <w:tab/>
      </w:r>
      <w:r>
        <w:tab/>
      </w:r>
      <w:r>
        <w:tab/>
      </w:r>
      <w:r>
        <w:tab/>
      </w:r>
      <w:r>
        <w:tab/>
      </w:r>
      <w:r>
        <w:tab/>
      </w:r>
      <w:r w:rsidR="00B9502F">
        <w:tab/>
      </w:r>
      <w:r w:rsidR="00B9502F">
        <w:tab/>
      </w:r>
      <w:r w:rsidR="00B9502F">
        <w:tab/>
      </w:r>
      <w:r w:rsidR="67907046" w:rsidRPr="00292ED2">
        <w:rPr>
          <w:b/>
          <w:bCs/>
          <w:sz w:val="22"/>
          <w:szCs w:val="22"/>
        </w:rPr>
        <w:t>(</w:t>
      </w:r>
      <w:r w:rsidR="00292ED2" w:rsidRPr="00292ED2">
        <w:rPr>
          <w:b/>
          <w:bCs/>
          <w:sz w:val="22"/>
          <w:szCs w:val="22"/>
        </w:rPr>
        <w:t>15</w:t>
      </w:r>
      <w:r w:rsidR="67907046" w:rsidRPr="00292ED2">
        <w:rPr>
          <w:b/>
          <w:bCs/>
          <w:sz w:val="22"/>
          <w:szCs w:val="22"/>
        </w:rPr>
        <w:t xml:space="preserve"> min)</w:t>
      </w:r>
    </w:p>
    <w:p w14:paraId="113110F9" w14:textId="5324FB76" w:rsidR="00374550" w:rsidRDefault="203F0950" w:rsidP="0F7C3DFA">
      <w:pPr>
        <w:widowControl/>
        <w:numPr>
          <w:ilvl w:val="1"/>
          <w:numId w:val="3"/>
        </w:numPr>
        <w:spacing w:line="259" w:lineRule="auto"/>
        <w:rPr>
          <w:sz w:val="22"/>
          <w:szCs w:val="22"/>
        </w:rPr>
      </w:pPr>
      <w:r w:rsidRPr="0F7C3DFA">
        <w:rPr>
          <w:sz w:val="22"/>
          <w:szCs w:val="22"/>
        </w:rPr>
        <w:t xml:space="preserve">Introduction of </w:t>
      </w:r>
      <w:r w:rsidR="00A02DF2">
        <w:rPr>
          <w:sz w:val="22"/>
          <w:szCs w:val="22"/>
        </w:rPr>
        <w:t>S</w:t>
      </w:r>
      <w:r w:rsidRPr="0F7C3DFA">
        <w:rPr>
          <w:sz w:val="22"/>
          <w:szCs w:val="22"/>
        </w:rPr>
        <w:t>ubcommittee members</w:t>
      </w:r>
    </w:p>
    <w:p w14:paraId="0749D065" w14:textId="77777777" w:rsidR="00A00EA3" w:rsidRDefault="00A00EA3" w:rsidP="00A00EA3">
      <w:pPr>
        <w:widowControl/>
        <w:numPr>
          <w:ilvl w:val="1"/>
          <w:numId w:val="3"/>
        </w:numPr>
        <w:spacing w:line="259" w:lineRule="auto"/>
        <w:rPr>
          <w:sz w:val="22"/>
          <w:szCs w:val="22"/>
        </w:rPr>
      </w:pPr>
      <w:r>
        <w:rPr>
          <w:sz w:val="22"/>
          <w:szCs w:val="22"/>
        </w:rPr>
        <w:t>Selection of Subcommittee Chairperson</w:t>
      </w:r>
    </w:p>
    <w:p w14:paraId="04A27058" w14:textId="4D33BDDF" w:rsidR="00374550" w:rsidRDefault="00A20118" w:rsidP="0F7C3DFA">
      <w:pPr>
        <w:widowControl/>
        <w:numPr>
          <w:ilvl w:val="1"/>
          <w:numId w:val="3"/>
        </w:numPr>
        <w:spacing w:line="259" w:lineRule="auto"/>
        <w:rPr>
          <w:sz w:val="22"/>
          <w:szCs w:val="22"/>
        </w:rPr>
      </w:pPr>
      <w:r>
        <w:rPr>
          <w:sz w:val="22"/>
          <w:szCs w:val="22"/>
        </w:rPr>
        <w:t>Recurring m</w:t>
      </w:r>
      <w:r w:rsidR="203F0950" w:rsidRPr="0F7C3DFA">
        <w:rPr>
          <w:sz w:val="22"/>
          <w:szCs w:val="22"/>
        </w:rPr>
        <w:t>eeting day and time</w:t>
      </w:r>
    </w:p>
    <w:p w14:paraId="501AA841" w14:textId="74444D32" w:rsidR="00304747" w:rsidRDefault="00304747" w:rsidP="0F7C3DFA">
      <w:pPr>
        <w:widowControl/>
        <w:numPr>
          <w:ilvl w:val="1"/>
          <w:numId w:val="3"/>
        </w:numPr>
        <w:spacing w:line="259" w:lineRule="auto"/>
        <w:rPr>
          <w:sz w:val="22"/>
          <w:szCs w:val="22"/>
        </w:rPr>
      </w:pPr>
      <w:r>
        <w:rPr>
          <w:sz w:val="22"/>
          <w:szCs w:val="22"/>
        </w:rPr>
        <w:t>Subcommittee name</w:t>
      </w:r>
    </w:p>
    <w:p w14:paraId="60B047BE" w14:textId="27C4071A" w:rsidR="00374550" w:rsidRDefault="203F0950" w:rsidP="00561D41">
      <w:pPr>
        <w:widowControl/>
        <w:numPr>
          <w:ilvl w:val="1"/>
          <w:numId w:val="3"/>
        </w:numPr>
        <w:spacing w:line="259" w:lineRule="auto"/>
        <w:rPr>
          <w:sz w:val="22"/>
          <w:szCs w:val="22"/>
        </w:rPr>
      </w:pPr>
      <w:r w:rsidRPr="0F7C3DFA">
        <w:rPr>
          <w:sz w:val="22"/>
          <w:szCs w:val="22"/>
        </w:rPr>
        <w:t xml:space="preserve">Reporting to </w:t>
      </w:r>
      <w:r w:rsidR="3F18B3F1" w:rsidRPr="0F7C3DFA">
        <w:rPr>
          <w:sz w:val="22"/>
          <w:szCs w:val="22"/>
        </w:rPr>
        <w:t xml:space="preserve">the </w:t>
      </w:r>
      <w:r w:rsidRPr="0F7C3DFA">
        <w:rPr>
          <w:sz w:val="22"/>
          <w:szCs w:val="22"/>
        </w:rPr>
        <w:t>Sustainability Commission meetin</w:t>
      </w:r>
      <w:r w:rsidR="00C168AF">
        <w:rPr>
          <w:sz w:val="22"/>
          <w:szCs w:val="22"/>
        </w:rPr>
        <w:t>g</w:t>
      </w:r>
    </w:p>
    <w:p w14:paraId="12D31B4A" w14:textId="77777777" w:rsidR="00C168AF" w:rsidRDefault="00C168AF" w:rsidP="00C168AF">
      <w:pPr>
        <w:widowControl/>
        <w:spacing w:line="259" w:lineRule="auto"/>
        <w:ind w:left="720"/>
        <w:rPr>
          <w:sz w:val="22"/>
          <w:szCs w:val="22"/>
        </w:rPr>
      </w:pPr>
    </w:p>
    <w:p w14:paraId="6683A528" w14:textId="6363E684" w:rsidR="00C168AF" w:rsidRDefault="00C168AF">
      <w:pPr>
        <w:widowControl/>
        <w:rPr>
          <w:sz w:val="22"/>
          <w:szCs w:val="22"/>
        </w:rPr>
      </w:pPr>
      <w:r>
        <w:rPr>
          <w:sz w:val="22"/>
          <w:szCs w:val="22"/>
        </w:rPr>
        <w:br w:type="page"/>
      </w:r>
    </w:p>
    <w:p w14:paraId="65BD3430" w14:textId="7592F99C" w:rsidR="00374550" w:rsidRDefault="67907046" w:rsidP="02475ABB">
      <w:pPr>
        <w:widowControl/>
        <w:numPr>
          <w:ilvl w:val="0"/>
          <w:numId w:val="3"/>
        </w:numPr>
        <w:rPr>
          <w:b/>
          <w:bCs/>
          <w:sz w:val="22"/>
          <w:szCs w:val="22"/>
        </w:rPr>
      </w:pPr>
      <w:r w:rsidRPr="0F7C3DFA">
        <w:rPr>
          <w:b/>
          <w:bCs/>
          <w:sz w:val="22"/>
          <w:szCs w:val="22"/>
        </w:rPr>
        <w:lastRenderedPageBreak/>
        <w:t xml:space="preserve">NEW BUSINESS </w:t>
      </w:r>
      <w:r w:rsidR="00B9502F">
        <w:tab/>
      </w:r>
      <w:r w:rsidR="00B9502F">
        <w:tab/>
      </w:r>
      <w:r w:rsidR="00B9502F">
        <w:tab/>
      </w:r>
      <w:r w:rsidR="00B9502F">
        <w:tab/>
      </w:r>
      <w:r w:rsidR="00B9502F">
        <w:tab/>
      </w:r>
      <w:r w:rsidR="00B9502F">
        <w:tab/>
      </w:r>
      <w:r w:rsidR="00B9502F">
        <w:tab/>
      </w:r>
      <w:r w:rsidR="00B9502F">
        <w:tab/>
      </w:r>
      <w:r w:rsidR="00B9502F">
        <w:tab/>
      </w:r>
      <w:r w:rsidR="00B9502F">
        <w:tab/>
      </w:r>
      <w:r w:rsidR="00B9502F">
        <w:tab/>
      </w:r>
      <w:r w:rsidR="34D6EBBA" w:rsidRPr="00292ED2">
        <w:rPr>
          <w:b/>
          <w:bCs/>
          <w:sz w:val="22"/>
          <w:szCs w:val="22"/>
        </w:rPr>
        <w:t>(</w:t>
      </w:r>
      <w:r w:rsidR="00283A33">
        <w:rPr>
          <w:b/>
          <w:bCs/>
          <w:sz w:val="22"/>
          <w:szCs w:val="22"/>
        </w:rPr>
        <w:t>45</w:t>
      </w:r>
      <w:r w:rsidR="34D6EBBA" w:rsidRPr="00292ED2">
        <w:rPr>
          <w:b/>
          <w:bCs/>
          <w:sz w:val="22"/>
          <w:szCs w:val="22"/>
        </w:rPr>
        <w:t xml:space="preserve"> min)</w:t>
      </w:r>
    </w:p>
    <w:p w14:paraId="2F418F71" w14:textId="010EBD9A" w:rsidR="18B1D7BC" w:rsidRDefault="00C168AF" w:rsidP="0F7C3DFA">
      <w:pPr>
        <w:pStyle w:val="ListParagraph"/>
        <w:widowControl/>
        <w:numPr>
          <w:ilvl w:val="0"/>
          <w:numId w:val="1"/>
        </w:numPr>
        <w:spacing w:line="259" w:lineRule="auto"/>
        <w:rPr>
          <w:sz w:val="22"/>
          <w:szCs w:val="22"/>
        </w:rPr>
      </w:pPr>
      <w:r>
        <w:rPr>
          <w:sz w:val="22"/>
          <w:szCs w:val="22"/>
        </w:rPr>
        <w:t>Transportation Survey (Christian Wheeler, Office of Sustainability)</w:t>
      </w:r>
    </w:p>
    <w:p w14:paraId="2688126B" w14:textId="273A9684" w:rsidR="00374550" w:rsidRDefault="00A02DF2" w:rsidP="00C168AF">
      <w:pPr>
        <w:pStyle w:val="ListParagraph"/>
        <w:widowControl/>
        <w:numPr>
          <w:ilvl w:val="0"/>
          <w:numId w:val="1"/>
        </w:numPr>
        <w:spacing w:line="259" w:lineRule="auto"/>
        <w:rPr>
          <w:sz w:val="22"/>
          <w:szCs w:val="22"/>
        </w:rPr>
      </w:pPr>
      <w:r>
        <w:rPr>
          <w:sz w:val="22"/>
          <w:szCs w:val="22"/>
        </w:rPr>
        <w:t>History of Climate Action Activities, 2021-2022 (Roy Clark)</w:t>
      </w:r>
    </w:p>
    <w:p w14:paraId="76464C95" w14:textId="2DEEA0BF" w:rsidR="00A02DF2" w:rsidRDefault="00A02DF2" w:rsidP="00C168AF">
      <w:pPr>
        <w:pStyle w:val="ListParagraph"/>
        <w:widowControl/>
        <w:numPr>
          <w:ilvl w:val="0"/>
          <w:numId w:val="1"/>
        </w:numPr>
        <w:spacing w:line="259" w:lineRule="auto"/>
        <w:rPr>
          <w:sz w:val="22"/>
          <w:szCs w:val="22"/>
        </w:rPr>
      </w:pPr>
      <w:r>
        <w:rPr>
          <w:sz w:val="22"/>
          <w:szCs w:val="22"/>
        </w:rPr>
        <w:t>Going Forward with Climate Action Activities (Roy Clark)</w:t>
      </w:r>
    </w:p>
    <w:p w14:paraId="19C29E24" w14:textId="07E888BB" w:rsidR="00A02DF2" w:rsidRDefault="00A02DF2" w:rsidP="00A02DF2">
      <w:pPr>
        <w:pStyle w:val="ListParagraph"/>
        <w:widowControl/>
        <w:numPr>
          <w:ilvl w:val="1"/>
          <w:numId w:val="1"/>
        </w:numPr>
        <w:spacing w:line="259" w:lineRule="auto"/>
        <w:rPr>
          <w:sz w:val="22"/>
          <w:szCs w:val="22"/>
        </w:rPr>
      </w:pPr>
      <w:r>
        <w:rPr>
          <w:sz w:val="22"/>
          <w:szCs w:val="22"/>
        </w:rPr>
        <w:t>Strategic Goals</w:t>
      </w:r>
    </w:p>
    <w:p w14:paraId="45956153" w14:textId="1372466F" w:rsidR="00A02DF2" w:rsidRDefault="00A02DF2" w:rsidP="00A02DF2">
      <w:pPr>
        <w:pStyle w:val="ListParagraph"/>
        <w:widowControl/>
        <w:numPr>
          <w:ilvl w:val="1"/>
          <w:numId w:val="1"/>
        </w:numPr>
        <w:spacing w:line="259" w:lineRule="auto"/>
        <w:rPr>
          <w:sz w:val="22"/>
          <w:szCs w:val="22"/>
        </w:rPr>
      </w:pPr>
      <w:r>
        <w:rPr>
          <w:sz w:val="22"/>
          <w:szCs w:val="22"/>
        </w:rPr>
        <w:t>Near-term Activities</w:t>
      </w:r>
    </w:p>
    <w:p w14:paraId="2B290909" w14:textId="77777777" w:rsidR="00A02DF2" w:rsidRPr="00A02DF2" w:rsidRDefault="00A02DF2" w:rsidP="00A02DF2">
      <w:pPr>
        <w:widowControl/>
        <w:spacing w:line="259" w:lineRule="auto"/>
        <w:rPr>
          <w:sz w:val="22"/>
          <w:szCs w:val="22"/>
        </w:rPr>
      </w:pPr>
    </w:p>
    <w:p w14:paraId="4D376BCF" w14:textId="215775E6" w:rsidR="00374550" w:rsidRDefault="67907046" w:rsidP="0F7C3DFA">
      <w:pPr>
        <w:pStyle w:val="ListParagraph"/>
        <w:widowControl/>
        <w:numPr>
          <w:ilvl w:val="0"/>
          <w:numId w:val="3"/>
        </w:numPr>
        <w:rPr>
          <w:b/>
          <w:bCs/>
          <w:sz w:val="22"/>
          <w:szCs w:val="22"/>
        </w:rPr>
      </w:pPr>
      <w:r w:rsidRPr="0F7C3DFA">
        <w:rPr>
          <w:b/>
          <w:bCs/>
          <w:caps/>
          <w:sz w:val="22"/>
          <w:szCs w:val="22"/>
        </w:rPr>
        <w:t xml:space="preserve">Agenda Items for </w:t>
      </w:r>
      <w:r w:rsidR="00E46FE5">
        <w:rPr>
          <w:b/>
          <w:bCs/>
          <w:caps/>
          <w:sz w:val="22"/>
          <w:szCs w:val="22"/>
        </w:rPr>
        <w:t>DECEMBER</w:t>
      </w:r>
      <w:r w:rsidR="0DA4C4A6" w:rsidRPr="0F7C3DFA">
        <w:rPr>
          <w:b/>
          <w:bCs/>
          <w:caps/>
          <w:sz w:val="22"/>
          <w:szCs w:val="22"/>
        </w:rPr>
        <w:t xml:space="preserve"> </w:t>
      </w:r>
      <w:r w:rsidR="17AB6BF8" w:rsidRPr="0F7C3DFA">
        <w:rPr>
          <w:b/>
          <w:bCs/>
          <w:caps/>
          <w:sz w:val="22"/>
          <w:szCs w:val="22"/>
        </w:rPr>
        <w:t xml:space="preserve">subcommittee </w:t>
      </w:r>
      <w:r w:rsidRPr="0F7C3DFA">
        <w:rPr>
          <w:b/>
          <w:bCs/>
          <w:caps/>
          <w:sz w:val="22"/>
          <w:szCs w:val="22"/>
        </w:rPr>
        <w:t>Meeting</w:t>
      </w:r>
      <w:r w:rsidR="00B9502F">
        <w:tab/>
      </w:r>
      <w:r w:rsidR="00A20118">
        <w:tab/>
      </w:r>
      <w:r w:rsidR="00A20118">
        <w:tab/>
      </w:r>
      <w:r w:rsidR="00A20118">
        <w:tab/>
      </w:r>
      <w:r w:rsidRPr="00292ED2">
        <w:rPr>
          <w:b/>
          <w:bCs/>
          <w:sz w:val="22"/>
          <w:szCs w:val="22"/>
        </w:rPr>
        <w:t>(5 min)</w:t>
      </w:r>
    </w:p>
    <w:p w14:paraId="241DF53B" w14:textId="2F8FDC8E" w:rsidR="02475ABB" w:rsidRDefault="02475ABB" w:rsidP="02475ABB">
      <w:pPr>
        <w:widowControl/>
      </w:pPr>
    </w:p>
    <w:p w14:paraId="622FD557" w14:textId="05D6DBF5" w:rsidR="00374550" w:rsidRDefault="67907046" w:rsidP="0F7C3DFA">
      <w:pPr>
        <w:pStyle w:val="ListParagraph"/>
        <w:widowControl/>
        <w:numPr>
          <w:ilvl w:val="0"/>
          <w:numId w:val="3"/>
        </w:numPr>
        <w:rPr>
          <w:b/>
          <w:bCs/>
          <w:sz w:val="24"/>
          <w:szCs w:val="24"/>
        </w:rPr>
      </w:pPr>
      <w:r w:rsidRPr="0F7C3DFA">
        <w:rPr>
          <w:b/>
          <w:bCs/>
          <w:sz w:val="22"/>
          <w:szCs w:val="22"/>
        </w:rPr>
        <w:t xml:space="preserve">ADJOURNMENT </w:t>
      </w:r>
      <w:r w:rsidRPr="0F7C3DFA">
        <w:rPr>
          <w:sz w:val="22"/>
          <w:szCs w:val="22"/>
        </w:rPr>
        <w:t>-</w:t>
      </w:r>
      <w:r w:rsidRPr="0F7C3DFA">
        <w:rPr>
          <w:b/>
          <w:bCs/>
          <w:sz w:val="22"/>
          <w:szCs w:val="22"/>
        </w:rPr>
        <w:t xml:space="preserve"> </w:t>
      </w:r>
      <w:r w:rsidRPr="0F7C3DFA">
        <w:rPr>
          <w:sz w:val="22"/>
          <w:szCs w:val="22"/>
        </w:rPr>
        <w:t xml:space="preserve">The meeting of the Sustainability Commission </w:t>
      </w:r>
      <w:r w:rsidR="006E5017">
        <w:rPr>
          <w:sz w:val="22"/>
          <w:szCs w:val="22"/>
        </w:rPr>
        <w:t>Climate Action</w:t>
      </w:r>
      <w:r w:rsidRPr="0F7C3DFA">
        <w:rPr>
          <w:sz w:val="22"/>
          <w:szCs w:val="22"/>
        </w:rPr>
        <w:t xml:space="preserve"> Subcommittee will adjourn to </w:t>
      </w:r>
      <w:r w:rsidR="66B35BA1" w:rsidRPr="0F7C3DFA">
        <w:rPr>
          <w:sz w:val="22"/>
          <w:szCs w:val="22"/>
        </w:rPr>
        <w:t>the next m</w:t>
      </w:r>
      <w:r w:rsidRPr="0F7C3DFA">
        <w:rPr>
          <w:sz w:val="22"/>
          <w:szCs w:val="22"/>
        </w:rPr>
        <w:t xml:space="preserve">eeting </w:t>
      </w:r>
      <w:r w:rsidR="66B35BA1" w:rsidRPr="0F7C3DFA">
        <w:rPr>
          <w:sz w:val="22"/>
          <w:szCs w:val="22"/>
        </w:rPr>
        <w:t xml:space="preserve">on </w:t>
      </w:r>
      <w:r w:rsidR="00E46FE5" w:rsidRPr="00553AA5">
        <w:rPr>
          <w:sz w:val="22"/>
          <w:szCs w:val="22"/>
        </w:rPr>
        <w:t xml:space="preserve">December </w:t>
      </w:r>
      <w:r w:rsidR="006936FC" w:rsidRPr="00553AA5">
        <w:rPr>
          <w:sz w:val="22"/>
          <w:szCs w:val="22"/>
        </w:rPr>
        <w:t>13</w:t>
      </w:r>
      <w:r w:rsidR="68BF0A50" w:rsidRPr="00553AA5">
        <w:rPr>
          <w:sz w:val="22"/>
          <w:szCs w:val="22"/>
        </w:rPr>
        <w:t xml:space="preserve">, 2023, </w:t>
      </w:r>
      <w:r w:rsidR="00E46FE5" w:rsidRPr="00553AA5">
        <w:rPr>
          <w:sz w:val="22"/>
          <w:szCs w:val="22"/>
        </w:rPr>
        <w:t xml:space="preserve">at </w:t>
      </w:r>
      <w:r w:rsidR="00553AA5">
        <w:rPr>
          <w:sz w:val="22"/>
          <w:szCs w:val="22"/>
        </w:rPr>
        <w:t xml:space="preserve">a </w:t>
      </w:r>
      <w:r w:rsidR="00E46FE5" w:rsidRPr="00553AA5">
        <w:rPr>
          <w:sz w:val="22"/>
          <w:szCs w:val="22"/>
        </w:rPr>
        <w:t>time TBD</w:t>
      </w:r>
      <w:r w:rsidR="00E46FE5">
        <w:rPr>
          <w:sz w:val="22"/>
          <w:szCs w:val="22"/>
        </w:rPr>
        <w:t xml:space="preserve">, </w:t>
      </w:r>
      <w:r w:rsidR="68BF0A50" w:rsidRPr="0F7C3DFA">
        <w:rPr>
          <w:sz w:val="22"/>
          <w:szCs w:val="22"/>
        </w:rPr>
        <w:t>unless otherwise noted</w:t>
      </w:r>
      <w:r w:rsidRPr="0F7C3DFA">
        <w:rPr>
          <w:sz w:val="22"/>
          <w:szCs w:val="22"/>
        </w:rPr>
        <w:t>.</w:t>
      </w:r>
    </w:p>
    <w:p w14:paraId="60184F15" w14:textId="77777777" w:rsidR="00374550" w:rsidRDefault="00374550">
      <w:pPr>
        <w:widowControl/>
        <w:rPr>
          <w:sz w:val="16"/>
          <w:szCs w:val="16"/>
        </w:rPr>
      </w:pPr>
    </w:p>
    <w:p w14:paraId="1F9EC8B9" w14:textId="77777777" w:rsidR="00374550" w:rsidRDefault="00B9502F">
      <w:pPr>
        <w:widowControl/>
        <w:rPr>
          <w:sz w:val="16"/>
          <w:szCs w:val="16"/>
        </w:rPr>
      </w:pPr>
      <w:r>
        <w:rPr>
          <w:sz w:val="16"/>
          <w:szCs w:val="16"/>
        </w:rPr>
        <w:t xml:space="preserve">It is the intention of the City of Palm Springs to comply with the Americans with Disabilities Act (ADA) in all respects. If, as an attendee or a participant at this meeting, you need special assistance beyond what is normally provided, the </w:t>
      </w:r>
      <w:proofErr w:type="gramStart"/>
      <w:r>
        <w:rPr>
          <w:sz w:val="16"/>
          <w:szCs w:val="16"/>
        </w:rPr>
        <w:t>City</w:t>
      </w:r>
      <w:proofErr w:type="gramEnd"/>
      <w:r>
        <w:rPr>
          <w:sz w:val="16"/>
          <w:szCs w:val="16"/>
        </w:rPr>
        <w:t xml:space="preserve"> will attempt to accommodate you in every reasonable manner.  Please contact the Office of the City Clerk at (760) 323-8204 at least 48 hours prior to the meeting to inform us of your needs and to determine if accommodation is feasible. </w:t>
      </w:r>
    </w:p>
    <w:p w14:paraId="298730DC" w14:textId="77777777" w:rsidR="00374550" w:rsidRDefault="00374550">
      <w:pPr>
        <w:jc w:val="both"/>
        <w:rPr>
          <w:sz w:val="10"/>
          <w:szCs w:val="10"/>
        </w:rPr>
      </w:pPr>
    </w:p>
    <w:p w14:paraId="426A1E9F" w14:textId="77777777" w:rsidR="00374550" w:rsidRDefault="00B9502F">
      <w:pPr>
        <w:jc w:val="both"/>
        <w:rPr>
          <w:sz w:val="16"/>
          <w:szCs w:val="16"/>
        </w:rPr>
      </w:pPr>
      <w:r>
        <w:rPr>
          <w:sz w:val="16"/>
          <w:szCs w:val="16"/>
        </w:rPr>
        <w:t>Pursuant to G.C. Section 54957.5(b)(2) the designated office for inspection of records in connection with the meeting is the Office of Sustainability, City Hall, 3200 E. Tahquitz Canyon Way, Palm Springs, CA 92262. Agenda and staff reports are available on the City’s website www.palmspringsca.gov. If you would like additional information on any item appearing on this agenda, please contact the Office of Sustainability at 760-323-8248.</w:t>
      </w:r>
    </w:p>
    <w:p w14:paraId="7C25842A" w14:textId="77777777" w:rsidR="00374550" w:rsidRDefault="00374550">
      <w:pPr>
        <w:jc w:val="both"/>
      </w:pPr>
    </w:p>
    <w:p w14:paraId="464C2742" w14:textId="126EE048" w:rsidR="00374550" w:rsidRDefault="67907046" w:rsidP="0F7C3DFA">
      <w:pPr>
        <w:pBdr>
          <w:top w:val="single" w:sz="4" w:space="0" w:color="000000"/>
          <w:left w:val="single" w:sz="4" w:space="3" w:color="000000"/>
          <w:bottom w:val="single" w:sz="4" w:space="1" w:color="000000"/>
          <w:right w:val="single" w:sz="4" w:space="15" w:color="000000"/>
        </w:pBdr>
        <w:tabs>
          <w:tab w:val="left" w:pos="450"/>
          <w:tab w:val="left" w:pos="720"/>
          <w:tab w:val="left" w:pos="990"/>
          <w:tab w:val="left" w:pos="2610"/>
          <w:tab w:val="left" w:pos="3583"/>
          <w:tab w:val="left" w:pos="4303"/>
          <w:tab w:val="left" w:pos="5023"/>
          <w:tab w:val="left" w:pos="5743"/>
          <w:tab w:val="left" w:pos="6463"/>
          <w:tab w:val="left" w:pos="7903"/>
          <w:tab w:val="left" w:pos="8623"/>
          <w:tab w:val="left" w:pos="9343"/>
        </w:tabs>
      </w:pPr>
      <w:r>
        <w:t xml:space="preserve">AFFIDAVIT OF POSTING: I, </w:t>
      </w:r>
      <w:r w:rsidR="72F2D89A">
        <w:t>Lindsey-Paige McCloy</w:t>
      </w:r>
      <w:r>
        <w:t xml:space="preserve">, Director, Office of Sustainability of the City of Palm Springs, California, certify this Agenda was posted at or before </w:t>
      </w:r>
      <w:r w:rsidR="0D85A460">
        <w:t>6</w:t>
      </w:r>
      <w:r>
        <w:t xml:space="preserve">:00 PM on </w:t>
      </w:r>
      <w:r w:rsidR="00FC6AAE" w:rsidRPr="00B14F7E">
        <w:t>Wednesday</w:t>
      </w:r>
      <w:r w:rsidRPr="00B14F7E">
        <w:t xml:space="preserve">, </w:t>
      </w:r>
      <w:r w:rsidR="00E46FE5" w:rsidRPr="00B14F7E">
        <w:t>November</w:t>
      </w:r>
      <w:r w:rsidR="34B01011" w:rsidRPr="00B14F7E">
        <w:t xml:space="preserve"> </w:t>
      </w:r>
      <w:r w:rsidR="00FC6AAE" w:rsidRPr="00B14F7E">
        <w:t>1</w:t>
      </w:r>
      <w:r w:rsidRPr="00B14F7E">
        <w:t>, 202</w:t>
      </w:r>
      <w:r w:rsidR="34CC6E36" w:rsidRPr="00B14F7E">
        <w:t>3</w:t>
      </w:r>
      <w:r w:rsidRPr="00E46FE5">
        <w:rPr>
          <w:color w:val="FF0000"/>
        </w:rPr>
        <w:t>,</w:t>
      </w:r>
      <w:r>
        <w:t xml:space="preserve"> as required by established policies and procedures.</w:t>
      </w:r>
    </w:p>
    <w:p w14:paraId="728AED4F" w14:textId="3AFC8A0B" w:rsidR="00374550" w:rsidRDefault="00B9502F">
      <w:pPr>
        <w:pBdr>
          <w:top w:val="single" w:sz="4" w:space="0" w:color="000000"/>
          <w:left w:val="single" w:sz="4" w:space="3" w:color="000000"/>
          <w:bottom w:val="single" w:sz="4" w:space="1" w:color="000000"/>
          <w:right w:val="single" w:sz="4" w:space="15" w:color="000000"/>
        </w:pBdr>
        <w:tabs>
          <w:tab w:val="left" w:pos="-720"/>
          <w:tab w:val="left" w:pos="-16"/>
          <w:tab w:val="left" w:pos="450"/>
          <w:tab w:val="left" w:pos="720"/>
          <w:tab w:val="left" w:pos="990"/>
          <w:tab w:val="left" w:pos="2610"/>
          <w:tab w:val="left" w:pos="3583"/>
          <w:tab w:val="left" w:pos="4303"/>
          <w:tab w:val="left" w:pos="4410"/>
          <w:tab w:val="left" w:pos="5743"/>
          <w:tab w:val="left" w:pos="6463"/>
          <w:tab w:val="left" w:pos="7903"/>
          <w:tab w:val="left" w:pos="8623"/>
          <w:tab w:val="left" w:pos="9343"/>
        </w:tabs>
      </w:pPr>
      <w:r>
        <w:tab/>
      </w:r>
      <w:r>
        <w:tab/>
      </w:r>
      <w:r>
        <w:tab/>
      </w:r>
      <w:r>
        <w:tab/>
      </w:r>
      <w:r>
        <w:tab/>
      </w:r>
      <w:r>
        <w:tab/>
      </w:r>
      <w:r>
        <w:tab/>
      </w:r>
      <w:r w:rsidR="002456C4">
        <w:rPr>
          <w:noProof/>
        </w:rPr>
        <w:drawing>
          <wp:inline distT="0" distB="0" distL="0" distR="0" wp14:anchorId="05488E35" wp14:editId="3008CB09">
            <wp:extent cx="1628775" cy="717917"/>
            <wp:effectExtent l="0" t="0" r="0" b="635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996" cy="725067"/>
                    </a:xfrm>
                    <a:prstGeom prst="rect">
                      <a:avLst/>
                    </a:prstGeom>
                  </pic:spPr>
                </pic:pic>
              </a:graphicData>
            </a:graphic>
          </wp:inline>
        </w:drawing>
      </w:r>
    </w:p>
    <w:p w14:paraId="56BEE3D6" w14:textId="5A8D652E" w:rsidR="00374550" w:rsidRDefault="00B9502F">
      <w:pPr>
        <w:pBdr>
          <w:top w:val="single" w:sz="4" w:space="0" w:color="000000"/>
          <w:left w:val="single" w:sz="4" w:space="3" w:color="000000"/>
          <w:bottom w:val="single" w:sz="4" w:space="1" w:color="000000"/>
          <w:right w:val="single" w:sz="4" w:space="15" w:color="000000"/>
        </w:pBdr>
        <w:tabs>
          <w:tab w:val="left" w:pos="-720"/>
          <w:tab w:val="left" w:pos="-16"/>
          <w:tab w:val="left" w:pos="450"/>
          <w:tab w:val="left" w:pos="720"/>
          <w:tab w:val="left" w:pos="990"/>
          <w:tab w:val="left" w:pos="2610"/>
          <w:tab w:val="left" w:pos="3583"/>
          <w:tab w:val="left" w:pos="4303"/>
          <w:tab w:val="left" w:pos="5023"/>
          <w:tab w:val="left" w:pos="5743"/>
          <w:tab w:val="left" w:pos="6463"/>
          <w:tab w:val="left" w:pos="7903"/>
          <w:tab w:val="left" w:pos="8623"/>
          <w:tab w:val="left" w:pos="9343"/>
        </w:tabs>
      </w:pPr>
      <w:r>
        <w:tab/>
      </w:r>
      <w:r>
        <w:tab/>
      </w:r>
      <w:r>
        <w:tab/>
      </w:r>
      <w:r>
        <w:tab/>
      </w:r>
      <w:r>
        <w:tab/>
      </w:r>
      <w:r>
        <w:tab/>
        <w:t>Lindsey-Paige McCloy, Director, Office of Sustainability</w:t>
      </w:r>
    </w:p>
    <w:p w14:paraId="7437778F" w14:textId="77777777" w:rsidR="00374550" w:rsidRDefault="00374550">
      <w:pPr>
        <w:tabs>
          <w:tab w:val="left" w:pos="2085"/>
        </w:tabs>
      </w:pPr>
    </w:p>
    <w:sectPr w:rsidR="00374550">
      <w:headerReference w:type="default" r:id="rId13"/>
      <w:pgSz w:w="12240" w:h="15840"/>
      <w:pgMar w:top="777" w:right="630" w:bottom="360" w:left="720" w:header="720" w:footer="0"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1B1B" w14:textId="77777777" w:rsidR="00C21311" w:rsidRDefault="00C21311">
      <w:r>
        <w:separator/>
      </w:r>
    </w:p>
  </w:endnote>
  <w:endnote w:type="continuationSeparator" w:id="0">
    <w:p w14:paraId="56F72476" w14:textId="77777777" w:rsidR="00C21311" w:rsidRDefault="00C2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7385" w14:textId="77777777" w:rsidR="00C21311" w:rsidRDefault="00C21311">
      <w:r>
        <w:separator/>
      </w:r>
    </w:p>
  </w:footnote>
  <w:footnote w:type="continuationSeparator" w:id="0">
    <w:p w14:paraId="64F960BE" w14:textId="77777777" w:rsidR="00C21311" w:rsidRDefault="00C2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50C8" w14:textId="5C7D13AC" w:rsidR="00374550" w:rsidRDefault="00B9502F">
    <w:pPr>
      <w:widowControl/>
      <w:jc w:val="both"/>
      <w:rPr>
        <w:b/>
        <w:color w:val="808080"/>
      </w:rPr>
    </w:pPr>
    <w:r>
      <w:rPr>
        <w:b/>
        <w:color w:val="808080"/>
      </w:rPr>
      <w:t xml:space="preserve">Sustainability Commission Standing Subcommittee on </w:t>
    </w:r>
    <w:r w:rsidR="00C168AF">
      <w:rPr>
        <w:b/>
        <w:color w:val="808080"/>
      </w:rPr>
      <w:t>Climate Change</w:t>
    </w:r>
  </w:p>
  <w:p w14:paraId="1801E220" w14:textId="2B3BA0E8" w:rsidR="00374550" w:rsidRDefault="00C168AF">
    <w:pPr>
      <w:widowControl/>
      <w:jc w:val="both"/>
      <w:rPr>
        <w:b/>
        <w:color w:val="808080"/>
      </w:rPr>
    </w:pPr>
    <w:r>
      <w:rPr>
        <w:b/>
        <w:color w:val="808080"/>
      </w:rPr>
      <w:t>November 8</w:t>
    </w:r>
    <w:r w:rsidR="00B9502F">
      <w:rPr>
        <w:b/>
        <w:color w:val="808080"/>
      </w:rPr>
      <w:t>, 202</w:t>
    </w:r>
    <w:r w:rsidR="00327E66">
      <w:rPr>
        <w:b/>
        <w:color w:val="808080"/>
      </w:rPr>
      <w:t>3</w:t>
    </w:r>
    <w:r w:rsidR="00B9502F">
      <w:rPr>
        <w:b/>
        <w:color w:val="808080"/>
      </w:rPr>
      <w:t>, 2:</w:t>
    </w:r>
    <w:r w:rsidR="00F4176E">
      <w:rPr>
        <w:b/>
        <w:color w:val="808080"/>
      </w:rPr>
      <w:t>3</w:t>
    </w:r>
    <w:r w:rsidR="00B9502F">
      <w:rPr>
        <w:b/>
        <w:color w:val="808080"/>
      </w:rPr>
      <w:t xml:space="preserve">0 PM - Page </w:t>
    </w:r>
    <w:r w:rsidR="00B9502F">
      <w:rPr>
        <w:b/>
        <w:color w:val="808080"/>
      </w:rPr>
      <w:fldChar w:fldCharType="begin"/>
    </w:r>
    <w:r w:rsidR="00B9502F">
      <w:rPr>
        <w:b/>
        <w:color w:val="808080"/>
      </w:rPr>
      <w:instrText xml:space="preserve"> PAGE </w:instrText>
    </w:r>
    <w:r w:rsidR="00B9502F">
      <w:rPr>
        <w:b/>
        <w:color w:val="808080"/>
      </w:rPr>
      <w:fldChar w:fldCharType="separate"/>
    </w:r>
    <w:r w:rsidR="00B9502F">
      <w:rPr>
        <w:b/>
        <w:color w:val="808080"/>
      </w:rPr>
      <w:t>2</w:t>
    </w:r>
    <w:r w:rsidR="00B9502F">
      <w:rPr>
        <w:b/>
        <w:color w:val="808080"/>
      </w:rPr>
      <w:fldChar w:fldCharType="end"/>
    </w:r>
  </w:p>
  <w:p w14:paraId="1B4C9475" w14:textId="77777777" w:rsidR="00374550" w:rsidRDefault="00374550">
    <w:pPr>
      <w:widowControl/>
      <w:jc w:val="both"/>
      <w:rPr>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8478"/>
    <w:multiLevelType w:val="hybridMultilevel"/>
    <w:tmpl w:val="AFBC5642"/>
    <w:lvl w:ilvl="0" w:tplc="B9407842">
      <w:start w:val="1"/>
      <w:numFmt w:val="decimal"/>
      <w:lvlText w:val="%1."/>
      <w:lvlJc w:val="left"/>
      <w:pPr>
        <w:ind w:left="720" w:hanging="360"/>
      </w:pPr>
    </w:lvl>
    <w:lvl w:ilvl="1" w:tplc="E460E0D0">
      <w:start w:val="1"/>
      <w:numFmt w:val="lowerLetter"/>
      <w:lvlText w:val="%2."/>
      <w:lvlJc w:val="left"/>
      <w:pPr>
        <w:ind w:left="1440" w:hanging="360"/>
      </w:pPr>
    </w:lvl>
    <w:lvl w:ilvl="2" w:tplc="2EEC6298">
      <w:start w:val="1"/>
      <w:numFmt w:val="lowerRoman"/>
      <w:lvlText w:val="%3."/>
      <w:lvlJc w:val="right"/>
      <w:pPr>
        <w:ind w:left="2160" w:hanging="180"/>
      </w:pPr>
    </w:lvl>
    <w:lvl w:ilvl="3" w:tplc="E4ECE952">
      <w:start w:val="1"/>
      <w:numFmt w:val="decimal"/>
      <w:lvlText w:val="%4."/>
      <w:lvlJc w:val="left"/>
      <w:pPr>
        <w:ind w:left="2880" w:hanging="360"/>
      </w:pPr>
    </w:lvl>
    <w:lvl w:ilvl="4" w:tplc="9900F97E">
      <w:start w:val="1"/>
      <w:numFmt w:val="lowerLetter"/>
      <w:lvlText w:val="%5."/>
      <w:lvlJc w:val="left"/>
      <w:pPr>
        <w:ind w:left="3600" w:hanging="360"/>
      </w:pPr>
    </w:lvl>
    <w:lvl w:ilvl="5" w:tplc="05DE59A0">
      <w:start w:val="1"/>
      <w:numFmt w:val="lowerRoman"/>
      <w:lvlText w:val="%6."/>
      <w:lvlJc w:val="right"/>
      <w:pPr>
        <w:ind w:left="4320" w:hanging="180"/>
      </w:pPr>
    </w:lvl>
    <w:lvl w:ilvl="6" w:tplc="B9DE0124">
      <w:start w:val="1"/>
      <w:numFmt w:val="decimal"/>
      <w:lvlText w:val="%7."/>
      <w:lvlJc w:val="left"/>
      <w:pPr>
        <w:ind w:left="5040" w:hanging="360"/>
      </w:pPr>
    </w:lvl>
    <w:lvl w:ilvl="7" w:tplc="30FA333E">
      <w:start w:val="1"/>
      <w:numFmt w:val="lowerLetter"/>
      <w:lvlText w:val="%8."/>
      <w:lvlJc w:val="left"/>
      <w:pPr>
        <w:ind w:left="5760" w:hanging="360"/>
      </w:pPr>
    </w:lvl>
    <w:lvl w:ilvl="8" w:tplc="378EA1CC">
      <w:start w:val="1"/>
      <w:numFmt w:val="lowerRoman"/>
      <w:lvlText w:val="%9."/>
      <w:lvlJc w:val="right"/>
      <w:pPr>
        <w:ind w:left="6480" w:hanging="180"/>
      </w:pPr>
    </w:lvl>
  </w:abstractNum>
  <w:abstractNum w:abstractNumId="1" w15:restartNumberingAfterBreak="0">
    <w:nsid w:val="18AE1099"/>
    <w:multiLevelType w:val="multilevel"/>
    <w:tmpl w:val="F69A2B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3B6CB2"/>
    <w:multiLevelType w:val="multilevel"/>
    <w:tmpl w:val="776498BE"/>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3AEE7784"/>
    <w:multiLevelType w:val="multilevel"/>
    <w:tmpl w:val="CF4C0D8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5CD07347"/>
    <w:multiLevelType w:val="hybridMultilevel"/>
    <w:tmpl w:val="95880F9E"/>
    <w:lvl w:ilvl="0" w:tplc="D2AA84A0">
      <w:start w:val="1"/>
      <w:numFmt w:val="upperLetter"/>
      <w:lvlText w:val="%1."/>
      <w:lvlJc w:val="left"/>
      <w:pPr>
        <w:tabs>
          <w:tab w:val="num" w:pos="360"/>
        </w:tabs>
        <w:ind w:left="360" w:hanging="360"/>
      </w:pPr>
      <w:rPr>
        <w:b/>
        <w:sz w:val="22"/>
        <w:szCs w:val="22"/>
      </w:rPr>
    </w:lvl>
    <w:lvl w:ilvl="1" w:tplc="6B64685C">
      <w:start w:val="1"/>
      <w:numFmt w:val="decimal"/>
      <w:lvlText w:val="%2."/>
      <w:lvlJc w:val="left"/>
      <w:pPr>
        <w:tabs>
          <w:tab w:val="num" w:pos="1080"/>
        </w:tabs>
        <w:ind w:left="1080" w:hanging="360"/>
      </w:pPr>
      <w:rPr>
        <w:b w:val="0"/>
        <w:i w:val="0"/>
        <w:sz w:val="22"/>
      </w:rPr>
    </w:lvl>
    <w:lvl w:ilvl="2" w:tplc="E9588DA4">
      <w:start w:val="1"/>
      <w:numFmt w:val="lowerRoman"/>
      <w:lvlText w:val="%3."/>
      <w:lvlJc w:val="right"/>
      <w:pPr>
        <w:tabs>
          <w:tab w:val="num" w:pos="1800"/>
        </w:tabs>
        <w:ind w:left="1800" w:hanging="180"/>
      </w:pPr>
      <w:rPr>
        <w:b w:val="0"/>
        <w:caps w:val="0"/>
        <w:smallCaps w:val="0"/>
      </w:rPr>
    </w:lvl>
    <w:lvl w:ilvl="3" w:tplc="73342994">
      <w:start w:val="1"/>
      <w:numFmt w:val="lowerLetter"/>
      <w:lvlText w:val="%4."/>
      <w:lvlJc w:val="left"/>
      <w:pPr>
        <w:tabs>
          <w:tab w:val="num" w:pos="2520"/>
        </w:tabs>
        <w:ind w:left="2520" w:hanging="360"/>
      </w:pPr>
    </w:lvl>
    <w:lvl w:ilvl="4" w:tplc="A1A0005C">
      <w:start w:val="1"/>
      <w:numFmt w:val="lowerLetter"/>
      <w:lvlText w:val="%5."/>
      <w:lvlJc w:val="left"/>
      <w:pPr>
        <w:tabs>
          <w:tab w:val="num" w:pos="3240"/>
        </w:tabs>
        <w:ind w:left="3240" w:hanging="360"/>
      </w:pPr>
    </w:lvl>
    <w:lvl w:ilvl="5" w:tplc="35FC7014">
      <w:start w:val="1"/>
      <w:numFmt w:val="lowerRoman"/>
      <w:lvlText w:val="%6."/>
      <w:lvlJc w:val="right"/>
      <w:pPr>
        <w:tabs>
          <w:tab w:val="num" w:pos="3960"/>
        </w:tabs>
        <w:ind w:left="3960" w:hanging="180"/>
      </w:pPr>
    </w:lvl>
    <w:lvl w:ilvl="6" w:tplc="451237B8">
      <w:start w:val="1"/>
      <w:numFmt w:val="decimal"/>
      <w:lvlText w:val="%7."/>
      <w:lvlJc w:val="left"/>
      <w:pPr>
        <w:tabs>
          <w:tab w:val="num" w:pos="4680"/>
        </w:tabs>
        <w:ind w:left="4680" w:hanging="360"/>
      </w:pPr>
    </w:lvl>
    <w:lvl w:ilvl="7" w:tplc="D8F018E2">
      <w:start w:val="1"/>
      <w:numFmt w:val="lowerLetter"/>
      <w:lvlText w:val="%8."/>
      <w:lvlJc w:val="left"/>
      <w:pPr>
        <w:tabs>
          <w:tab w:val="num" w:pos="5400"/>
        </w:tabs>
        <w:ind w:left="5400" w:hanging="360"/>
      </w:pPr>
    </w:lvl>
    <w:lvl w:ilvl="8" w:tplc="F38E4CEC">
      <w:start w:val="1"/>
      <w:numFmt w:val="lowerRoman"/>
      <w:lvlText w:val="%9."/>
      <w:lvlJc w:val="right"/>
      <w:pPr>
        <w:tabs>
          <w:tab w:val="num" w:pos="6120"/>
        </w:tabs>
        <w:ind w:left="6120" w:hanging="180"/>
      </w:pPr>
    </w:lvl>
  </w:abstractNum>
  <w:num w:numId="1" w16cid:durableId="409427406">
    <w:abstractNumId w:val="0"/>
  </w:num>
  <w:num w:numId="2" w16cid:durableId="1031032417">
    <w:abstractNumId w:val="2"/>
  </w:num>
  <w:num w:numId="3" w16cid:durableId="820586276">
    <w:abstractNumId w:val="4"/>
  </w:num>
  <w:num w:numId="4" w16cid:durableId="1969319525">
    <w:abstractNumId w:val="1"/>
  </w:num>
  <w:num w:numId="5" w16cid:durableId="781456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50"/>
    <w:rsid w:val="00005D60"/>
    <w:rsid w:val="000559A1"/>
    <w:rsid w:val="00117790"/>
    <w:rsid w:val="001568BA"/>
    <w:rsid w:val="00160CD8"/>
    <w:rsid w:val="001E7141"/>
    <w:rsid w:val="00235065"/>
    <w:rsid w:val="002456C4"/>
    <w:rsid w:val="00275BE5"/>
    <w:rsid w:val="00283A33"/>
    <w:rsid w:val="00292ED2"/>
    <w:rsid w:val="002C1383"/>
    <w:rsid w:val="00302186"/>
    <w:rsid w:val="00304747"/>
    <w:rsid w:val="00327E66"/>
    <w:rsid w:val="003308DA"/>
    <w:rsid w:val="00344E36"/>
    <w:rsid w:val="00372373"/>
    <w:rsid w:val="00374550"/>
    <w:rsid w:val="003D57D7"/>
    <w:rsid w:val="003E29F2"/>
    <w:rsid w:val="00402777"/>
    <w:rsid w:val="0047568D"/>
    <w:rsid w:val="004C61A6"/>
    <w:rsid w:val="00553AA5"/>
    <w:rsid w:val="00561D41"/>
    <w:rsid w:val="005C0FC9"/>
    <w:rsid w:val="005D6CE9"/>
    <w:rsid w:val="00635E37"/>
    <w:rsid w:val="00666B0B"/>
    <w:rsid w:val="006936FC"/>
    <w:rsid w:val="006A262A"/>
    <w:rsid w:val="006E5017"/>
    <w:rsid w:val="00701E8B"/>
    <w:rsid w:val="00764675"/>
    <w:rsid w:val="00776F5F"/>
    <w:rsid w:val="007C1C9C"/>
    <w:rsid w:val="007D6232"/>
    <w:rsid w:val="00804CA7"/>
    <w:rsid w:val="00816D29"/>
    <w:rsid w:val="008444CB"/>
    <w:rsid w:val="0087541C"/>
    <w:rsid w:val="008E6910"/>
    <w:rsid w:val="008E7FF5"/>
    <w:rsid w:val="00924FBC"/>
    <w:rsid w:val="0097151F"/>
    <w:rsid w:val="009D0F37"/>
    <w:rsid w:val="009D4F79"/>
    <w:rsid w:val="009F57CA"/>
    <w:rsid w:val="00A00EA3"/>
    <w:rsid w:val="00A02DF2"/>
    <w:rsid w:val="00A11EB0"/>
    <w:rsid w:val="00A20118"/>
    <w:rsid w:val="00A76163"/>
    <w:rsid w:val="00A91FBD"/>
    <w:rsid w:val="00AD1A0E"/>
    <w:rsid w:val="00AF197E"/>
    <w:rsid w:val="00B13E6A"/>
    <w:rsid w:val="00B14F7E"/>
    <w:rsid w:val="00B23AEC"/>
    <w:rsid w:val="00B92E32"/>
    <w:rsid w:val="00B9502F"/>
    <w:rsid w:val="00C168AF"/>
    <w:rsid w:val="00C21311"/>
    <w:rsid w:val="00C61F53"/>
    <w:rsid w:val="00CA73BA"/>
    <w:rsid w:val="00CB2AD3"/>
    <w:rsid w:val="00CE4DCD"/>
    <w:rsid w:val="00D143C4"/>
    <w:rsid w:val="00D16C64"/>
    <w:rsid w:val="00D872FC"/>
    <w:rsid w:val="00E46FE5"/>
    <w:rsid w:val="00E54B70"/>
    <w:rsid w:val="00E663D9"/>
    <w:rsid w:val="00E91FD0"/>
    <w:rsid w:val="00EA3556"/>
    <w:rsid w:val="00F25245"/>
    <w:rsid w:val="00F27845"/>
    <w:rsid w:val="00F4176E"/>
    <w:rsid w:val="00F75F66"/>
    <w:rsid w:val="00FA2C6B"/>
    <w:rsid w:val="00FC6AAE"/>
    <w:rsid w:val="00FE6552"/>
    <w:rsid w:val="02475ABB"/>
    <w:rsid w:val="03765415"/>
    <w:rsid w:val="066A8C99"/>
    <w:rsid w:val="06ADF4D7"/>
    <w:rsid w:val="07AC5825"/>
    <w:rsid w:val="07F10410"/>
    <w:rsid w:val="088453B3"/>
    <w:rsid w:val="0A0B146C"/>
    <w:rsid w:val="0A52284F"/>
    <w:rsid w:val="0B67A720"/>
    <w:rsid w:val="0D85A460"/>
    <w:rsid w:val="0DA4C4A6"/>
    <w:rsid w:val="0DFA7B10"/>
    <w:rsid w:val="0F7C3DFA"/>
    <w:rsid w:val="0FEB6C89"/>
    <w:rsid w:val="12862956"/>
    <w:rsid w:val="131650A3"/>
    <w:rsid w:val="14ABEB5B"/>
    <w:rsid w:val="1642EF2C"/>
    <w:rsid w:val="1647BBBC"/>
    <w:rsid w:val="16D06F17"/>
    <w:rsid w:val="17896AA1"/>
    <w:rsid w:val="17AB6BF8"/>
    <w:rsid w:val="18B1D7BC"/>
    <w:rsid w:val="18F2AD7D"/>
    <w:rsid w:val="1998967A"/>
    <w:rsid w:val="19E39F7B"/>
    <w:rsid w:val="1F8F1DF0"/>
    <w:rsid w:val="203F0950"/>
    <w:rsid w:val="20FA4ECF"/>
    <w:rsid w:val="21CCC3B7"/>
    <w:rsid w:val="24D480DF"/>
    <w:rsid w:val="24E9C8F5"/>
    <w:rsid w:val="2527AAC2"/>
    <w:rsid w:val="252D3133"/>
    <w:rsid w:val="26D7DF86"/>
    <w:rsid w:val="27D9F474"/>
    <w:rsid w:val="282169B7"/>
    <w:rsid w:val="2A0A2BAD"/>
    <w:rsid w:val="2A4A8D34"/>
    <w:rsid w:val="2D01F92F"/>
    <w:rsid w:val="2FE9265F"/>
    <w:rsid w:val="305138B2"/>
    <w:rsid w:val="3204358C"/>
    <w:rsid w:val="33939B0B"/>
    <w:rsid w:val="33EC8B65"/>
    <w:rsid w:val="34B01011"/>
    <w:rsid w:val="34CC6E36"/>
    <w:rsid w:val="34D6EBBA"/>
    <w:rsid w:val="353495A4"/>
    <w:rsid w:val="376556C9"/>
    <w:rsid w:val="377C8DD7"/>
    <w:rsid w:val="38B1E063"/>
    <w:rsid w:val="3B681600"/>
    <w:rsid w:val="3C17C49E"/>
    <w:rsid w:val="3C87AAA6"/>
    <w:rsid w:val="3D0FA046"/>
    <w:rsid w:val="3F18B3F1"/>
    <w:rsid w:val="466EA1D8"/>
    <w:rsid w:val="49643570"/>
    <w:rsid w:val="49BE5A10"/>
    <w:rsid w:val="4B98D0A6"/>
    <w:rsid w:val="4BAAB920"/>
    <w:rsid w:val="4C26F7FC"/>
    <w:rsid w:val="4DC8FE06"/>
    <w:rsid w:val="4F9F7AEB"/>
    <w:rsid w:val="507A93F7"/>
    <w:rsid w:val="52963980"/>
    <w:rsid w:val="577E1740"/>
    <w:rsid w:val="579FA9B1"/>
    <w:rsid w:val="57AA8CD0"/>
    <w:rsid w:val="57F18AA3"/>
    <w:rsid w:val="582BE4CD"/>
    <w:rsid w:val="58E4856F"/>
    <w:rsid w:val="59465D31"/>
    <w:rsid w:val="5A7BBB34"/>
    <w:rsid w:val="5C985B8C"/>
    <w:rsid w:val="5F556275"/>
    <w:rsid w:val="5F80F498"/>
    <w:rsid w:val="604C714C"/>
    <w:rsid w:val="6282E201"/>
    <w:rsid w:val="63B6BE9B"/>
    <w:rsid w:val="63C715A5"/>
    <w:rsid w:val="65D20D6F"/>
    <w:rsid w:val="6632AED4"/>
    <w:rsid w:val="66B35BA1"/>
    <w:rsid w:val="67907046"/>
    <w:rsid w:val="68BF0A50"/>
    <w:rsid w:val="69D0D436"/>
    <w:rsid w:val="69F63964"/>
    <w:rsid w:val="6B03E26F"/>
    <w:rsid w:val="6B17C05D"/>
    <w:rsid w:val="6CE93278"/>
    <w:rsid w:val="6D04C4A8"/>
    <w:rsid w:val="6D4B7854"/>
    <w:rsid w:val="6E756122"/>
    <w:rsid w:val="6FE85CA0"/>
    <w:rsid w:val="72521954"/>
    <w:rsid w:val="725872F6"/>
    <w:rsid w:val="72F2D89A"/>
    <w:rsid w:val="73444863"/>
    <w:rsid w:val="7457C564"/>
    <w:rsid w:val="75E2B549"/>
    <w:rsid w:val="764976F0"/>
    <w:rsid w:val="76B0F969"/>
    <w:rsid w:val="7A0212C3"/>
    <w:rsid w:val="7B21F3BF"/>
    <w:rsid w:val="7BADB89B"/>
    <w:rsid w:val="7E6AE0B8"/>
    <w:rsid w:val="7EE08EA0"/>
    <w:rsid w:val="7F975F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1AA9"/>
  <w15:docId w15:val="{6613771F-9E0D-43A8-BCAF-8E83892C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BB"/>
    <w:pPr>
      <w:widowControl w:val="0"/>
    </w:pPr>
    <w:rPr>
      <w:rFonts w:ascii="Arial" w:eastAsia="Times New Roman" w:hAnsi="Arial" w:cs="Arial"/>
    </w:rPr>
  </w:style>
  <w:style w:type="paragraph" w:styleId="Heading1">
    <w:name w:val="heading 1"/>
    <w:basedOn w:val="Normal"/>
    <w:next w:val="Normal"/>
    <w:link w:val="Heading1Char"/>
    <w:uiPriority w:val="9"/>
    <w:qFormat/>
    <w:rsid w:val="0014051C"/>
    <w:pPr>
      <w:keepNext/>
      <w:numPr>
        <w:numId w:val="2"/>
      </w:numPr>
      <w:spacing w:before="240" w:after="60"/>
      <w:outlineLvl w:val="0"/>
    </w:pPr>
    <w:rPr>
      <w:rFonts w:ascii="Cambria" w:eastAsia="Calibri" w:hAnsi="Cambria" w:cs="Times New Roman"/>
      <w:b/>
      <w:bCs/>
      <w:kern w:val="2"/>
      <w:sz w:val="32"/>
      <w:szCs w:val="32"/>
    </w:rPr>
  </w:style>
  <w:style w:type="paragraph" w:styleId="Heading2">
    <w:name w:val="heading 2"/>
    <w:basedOn w:val="Normal"/>
    <w:next w:val="Normal"/>
    <w:qFormat/>
    <w:rsid w:val="002572AA"/>
    <w:pPr>
      <w:keepNext/>
      <w:numPr>
        <w:ilvl w:val="1"/>
        <w:numId w:val="2"/>
      </w:numPr>
      <w:spacing w:before="240" w:after="60"/>
      <w:outlineLvl w:val="1"/>
    </w:pPr>
    <w:rPr>
      <w:b/>
      <w:bCs/>
      <w:i/>
      <w:iCs/>
      <w:sz w:val="28"/>
      <w:szCs w:val="28"/>
    </w:rPr>
  </w:style>
  <w:style w:type="paragraph" w:styleId="Heading3">
    <w:name w:val="heading 3"/>
    <w:basedOn w:val="Normal"/>
    <w:next w:val="Normal"/>
    <w:qFormat/>
    <w:rsid w:val="002572AA"/>
    <w:pPr>
      <w:keepNext/>
      <w:numPr>
        <w:ilvl w:val="2"/>
        <w:numId w:val="2"/>
      </w:numPr>
      <w:spacing w:before="240" w:after="60"/>
      <w:outlineLvl w:val="2"/>
    </w:pPr>
    <w:rPr>
      <w:b/>
      <w:bCs/>
      <w:sz w:val="26"/>
      <w:szCs w:val="26"/>
    </w:rPr>
  </w:style>
  <w:style w:type="paragraph" w:styleId="Heading4">
    <w:name w:val="heading 4"/>
    <w:basedOn w:val="Normal"/>
    <w:next w:val="Normal"/>
    <w:qFormat/>
    <w:rsid w:val="002572AA"/>
    <w:pPr>
      <w:keepNext/>
      <w:numPr>
        <w:ilvl w:val="3"/>
        <w:numId w:val="2"/>
      </w:numPr>
      <w:spacing w:before="240" w:after="60"/>
      <w:outlineLvl w:val="3"/>
    </w:pPr>
    <w:rPr>
      <w:b/>
      <w:bCs/>
      <w:sz w:val="28"/>
      <w:szCs w:val="28"/>
    </w:rPr>
  </w:style>
  <w:style w:type="paragraph" w:styleId="Heading5">
    <w:name w:val="heading 5"/>
    <w:basedOn w:val="Normal"/>
    <w:next w:val="Normal"/>
    <w:qFormat/>
    <w:rsid w:val="002572AA"/>
    <w:pPr>
      <w:numPr>
        <w:ilvl w:val="4"/>
        <w:numId w:val="2"/>
      </w:numPr>
      <w:spacing w:before="240" w:after="60"/>
      <w:outlineLvl w:val="4"/>
    </w:pPr>
    <w:rPr>
      <w:b/>
      <w:bCs/>
      <w:i/>
      <w:iCs/>
      <w:sz w:val="26"/>
      <w:szCs w:val="26"/>
    </w:rPr>
  </w:style>
  <w:style w:type="paragraph" w:styleId="Heading6">
    <w:name w:val="heading 6"/>
    <w:basedOn w:val="Normal"/>
    <w:next w:val="Normal"/>
    <w:qFormat/>
    <w:rsid w:val="002572AA"/>
    <w:pPr>
      <w:numPr>
        <w:ilvl w:val="5"/>
        <w:numId w:val="2"/>
      </w:numPr>
      <w:spacing w:before="240" w:after="60"/>
      <w:outlineLvl w:val="5"/>
    </w:pPr>
    <w:rPr>
      <w:b/>
      <w:bCs/>
      <w:sz w:val="22"/>
      <w:szCs w:val="22"/>
    </w:rPr>
  </w:style>
  <w:style w:type="paragraph" w:styleId="Heading7">
    <w:name w:val="heading 7"/>
    <w:basedOn w:val="Normal"/>
    <w:next w:val="Normal"/>
    <w:qFormat/>
    <w:rsid w:val="002572AA"/>
    <w:pPr>
      <w:numPr>
        <w:ilvl w:val="6"/>
        <w:numId w:val="2"/>
      </w:numPr>
      <w:spacing w:before="240" w:after="60"/>
      <w:outlineLvl w:val="6"/>
    </w:pPr>
    <w:rPr>
      <w:sz w:val="24"/>
      <w:szCs w:val="24"/>
    </w:rPr>
  </w:style>
  <w:style w:type="paragraph" w:styleId="Heading8">
    <w:name w:val="heading 8"/>
    <w:basedOn w:val="Normal"/>
    <w:next w:val="Normal"/>
    <w:qFormat/>
    <w:rsid w:val="002572AA"/>
    <w:pPr>
      <w:numPr>
        <w:ilvl w:val="7"/>
        <w:numId w:val="2"/>
      </w:numPr>
      <w:spacing w:before="240" w:after="60"/>
      <w:outlineLvl w:val="7"/>
    </w:pPr>
    <w:rPr>
      <w:i/>
      <w:iCs/>
      <w:sz w:val="24"/>
      <w:szCs w:val="24"/>
    </w:rPr>
  </w:style>
  <w:style w:type="paragraph" w:styleId="Heading9">
    <w:name w:val="heading 9"/>
    <w:basedOn w:val="Normal"/>
    <w:next w:val="Normal"/>
    <w:qFormat/>
    <w:rsid w:val="002572AA"/>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4822F3"/>
  </w:style>
  <w:style w:type="character" w:customStyle="1" w:styleId="Heading1Char">
    <w:name w:val="Heading 1 Char"/>
    <w:link w:val="Heading1"/>
    <w:uiPriority w:val="9"/>
    <w:qFormat/>
    <w:rsid w:val="0014051C"/>
    <w:rPr>
      <w:rFonts w:ascii="Cambria" w:hAnsi="Cambria"/>
      <w:b/>
      <w:bCs/>
      <w:kern w:val="2"/>
      <w:sz w:val="32"/>
      <w:szCs w:val="32"/>
      <w:lang w:val="en-US" w:eastAsia="en-US" w:bidi="ar-SA"/>
    </w:rPr>
  </w:style>
  <w:style w:type="character" w:styleId="Hyperlink">
    <w:name w:val="Hyperlink"/>
    <w:rsid w:val="00316533"/>
    <w:rPr>
      <w:color w:val="0000FF"/>
      <w:u w:val="single"/>
    </w:rPr>
  </w:style>
  <w:style w:type="character" w:styleId="FollowedHyperlink">
    <w:name w:val="FollowedHyperlink"/>
    <w:rsid w:val="0050569F"/>
    <w:rPr>
      <w:color w:val="800080"/>
      <w:u w:val="single"/>
    </w:rPr>
  </w:style>
  <w:style w:type="character" w:styleId="Strong">
    <w:name w:val="Strong"/>
    <w:qFormat/>
    <w:rsid w:val="004270DD"/>
    <w:rPr>
      <w:b/>
      <w:bCs/>
    </w:rPr>
  </w:style>
  <w:style w:type="character" w:styleId="CommentReference">
    <w:name w:val="annotation reference"/>
    <w:uiPriority w:val="99"/>
    <w:semiHidden/>
    <w:unhideWhenUsed/>
    <w:qFormat/>
    <w:rsid w:val="00EA16BE"/>
    <w:rPr>
      <w:sz w:val="16"/>
      <w:szCs w:val="16"/>
    </w:rPr>
  </w:style>
  <w:style w:type="character" w:customStyle="1" w:styleId="CommentTextChar">
    <w:name w:val="Comment Text Char"/>
    <w:link w:val="CommentText"/>
    <w:uiPriority w:val="99"/>
    <w:qFormat/>
    <w:rsid w:val="00EA16BE"/>
    <w:rPr>
      <w:rFonts w:ascii="Arial" w:eastAsia="Times New Roman" w:hAnsi="Arial" w:cs="Arial"/>
    </w:rPr>
  </w:style>
  <w:style w:type="character" w:customStyle="1" w:styleId="CommentSubjectChar">
    <w:name w:val="Comment Subject Char"/>
    <w:link w:val="CommentSubject"/>
    <w:uiPriority w:val="99"/>
    <w:semiHidden/>
    <w:qFormat/>
    <w:rsid w:val="00EA16BE"/>
    <w:rPr>
      <w:rFonts w:ascii="Arial" w:eastAsia="Times New Roman" w:hAnsi="Arial" w:cs="Arial"/>
      <w:b/>
      <w:bCs/>
    </w:rPr>
  </w:style>
  <w:style w:type="character" w:customStyle="1" w:styleId="BalloonTextChar">
    <w:name w:val="Balloon Text Char"/>
    <w:link w:val="BalloonText"/>
    <w:uiPriority w:val="99"/>
    <w:semiHidden/>
    <w:qFormat/>
    <w:rsid w:val="00EA16BE"/>
    <w:rPr>
      <w:rFonts w:ascii="Tahoma" w:eastAsia="Times New Roman" w:hAnsi="Tahoma" w:cs="Tahoma"/>
      <w:sz w:val="16"/>
      <w:szCs w:val="16"/>
    </w:rPr>
  </w:style>
  <w:style w:type="character" w:customStyle="1" w:styleId="apple-style-span">
    <w:name w:val="apple-style-span"/>
    <w:basedOn w:val="DefaultParagraphFont"/>
    <w:qFormat/>
    <w:rsid w:val="00805237"/>
  </w:style>
  <w:style w:type="character" w:customStyle="1" w:styleId="st">
    <w:name w:val="st"/>
    <w:qFormat/>
    <w:rsid w:val="00836DC0"/>
  </w:style>
  <w:style w:type="character" w:styleId="Emphasis">
    <w:name w:val="Emphasis"/>
    <w:uiPriority w:val="20"/>
    <w:qFormat/>
    <w:rsid w:val="00852695"/>
    <w:rPr>
      <w:i/>
      <w:iCs/>
    </w:rPr>
  </w:style>
  <w:style w:type="character" w:customStyle="1" w:styleId="UnresolvedMention1">
    <w:name w:val="Unresolved Mention1"/>
    <w:basedOn w:val="DefaultParagraphFont"/>
    <w:uiPriority w:val="99"/>
    <w:semiHidden/>
    <w:unhideWhenUsed/>
    <w:qFormat/>
    <w:rsid w:val="00863DF9"/>
    <w:rPr>
      <w:color w:val="605E5C"/>
      <w:shd w:val="clear" w:color="auto" w:fill="E1DFDD"/>
    </w:rPr>
  </w:style>
  <w:style w:type="character" w:customStyle="1" w:styleId="UnresolvedMention2">
    <w:name w:val="Unresolved Mention2"/>
    <w:basedOn w:val="DefaultParagraphFont"/>
    <w:uiPriority w:val="99"/>
    <w:semiHidden/>
    <w:unhideWhenUsed/>
    <w:qFormat/>
    <w:rsid w:val="00CE024C"/>
    <w:rPr>
      <w:color w:val="605E5C"/>
      <w:shd w:val="clear" w:color="auto" w:fill="E1DFDD"/>
    </w:rPr>
  </w:style>
  <w:style w:type="character" w:customStyle="1" w:styleId="NumberingSymbols">
    <w:name w:val="Numbering Symbols"/>
    <w:qFormat/>
    <w:rPr>
      <w:b w:val="0"/>
      <w:bCs w:val="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cmsolistparagraph">
    <w:name w:val="ec_msolistparagraph"/>
    <w:basedOn w:val="Normal"/>
    <w:qFormat/>
    <w:rsid w:val="00E5156A"/>
    <w:pPr>
      <w:widowControl/>
      <w:spacing w:beforeAutospacing="1" w:afterAutospacing="1"/>
    </w:pPr>
    <w:rPr>
      <w:sz w:val="24"/>
      <w:szCs w:val="24"/>
    </w:rPr>
  </w:style>
  <w:style w:type="paragraph" w:customStyle="1" w:styleId="ecmsonospacing">
    <w:name w:val="ec_msonospacing"/>
    <w:basedOn w:val="Normal"/>
    <w:qFormat/>
    <w:rsid w:val="00E5156A"/>
    <w:pPr>
      <w:widowControl/>
      <w:spacing w:beforeAutospacing="1" w:afterAutospacing="1"/>
    </w:pPr>
    <w:rPr>
      <w:sz w:val="24"/>
      <w:szCs w:val="24"/>
    </w:rPr>
  </w:style>
  <w:style w:type="paragraph" w:customStyle="1" w:styleId="HeaderandFooter">
    <w:name w:val="Header and Footer"/>
    <w:basedOn w:val="Normal"/>
    <w:qFormat/>
  </w:style>
  <w:style w:type="paragraph" w:styleId="Header">
    <w:name w:val="header"/>
    <w:basedOn w:val="Normal"/>
    <w:rsid w:val="004822F3"/>
    <w:pPr>
      <w:tabs>
        <w:tab w:val="center" w:pos="4320"/>
        <w:tab w:val="right" w:pos="8640"/>
      </w:tabs>
    </w:pPr>
  </w:style>
  <w:style w:type="paragraph" w:styleId="Footer">
    <w:name w:val="footer"/>
    <w:basedOn w:val="Normal"/>
    <w:rsid w:val="004822F3"/>
    <w:pPr>
      <w:tabs>
        <w:tab w:val="center" w:pos="4320"/>
        <w:tab w:val="right" w:pos="8640"/>
      </w:tabs>
    </w:pPr>
  </w:style>
  <w:style w:type="paragraph" w:customStyle="1" w:styleId="default">
    <w:name w:val="default"/>
    <w:basedOn w:val="Normal"/>
    <w:qFormat/>
    <w:rsid w:val="005174BE"/>
    <w:pPr>
      <w:widowControl/>
    </w:pPr>
    <w:rPr>
      <w:color w:val="000000"/>
      <w:sz w:val="24"/>
      <w:szCs w:val="24"/>
    </w:rPr>
  </w:style>
  <w:style w:type="paragraph" w:styleId="CommentText">
    <w:name w:val="annotation text"/>
    <w:basedOn w:val="Normal"/>
    <w:link w:val="CommentTextChar"/>
    <w:uiPriority w:val="99"/>
    <w:unhideWhenUsed/>
    <w:qFormat/>
    <w:rsid w:val="00EA16BE"/>
    <w:rPr>
      <w:rFonts w:cs="Times New Roman"/>
      <w:lang w:val="x-none" w:eastAsia="x-none"/>
    </w:rPr>
  </w:style>
  <w:style w:type="paragraph" w:styleId="CommentSubject">
    <w:name w:val="annotation subject"/>
    <w:basedOn w:val="CommentText"/>
    <w:next w:val="CommentText"/>
    <w:link w:val="CommentSubjectChar"/>
    <w:uiPriority w:val="99"/>
    <w:semiHidden/>
    <w:unhideWhenUsed/>
    <w:qFormat/>
    <w:rsid w:val="00EA16BE"/>
    <w:rPr>
      <w:b/>
      <w:bCs/>
    </w:rPr>
  </w:style>
  <w:style w:type="paragraph" w:styleId="BalloonText">
    <w:name w:val="Balloon Text"/>
    <w:basedOn w:val="Normal"/>
    <w:link w:val="BalloonTextChar"/>
    <w:uiPriority w:val="99"/>
    <w:semiHidden/>
    <w:unhideWhenUsed/>
    <w:qFormat/>
    <w:rsid w:val="00EA16BE"/>
    <w:rPr>
      <w:rFonts w:ascii="Tahoma" w:hAnsi="Tahoma" w:cs="Times New Roman"/>
      <w:sz w:val="16"/>
      <w:szCs w:val="16"/>
      <w:lang w:val="x-none" w:eastAsia="x-none"/>
    </w:rPr>
  </w:style>
  <w:style w:type="paragraph" w:customStyle="1" w:styleId="LightList-Accent31">
    <w:name w:val="Light List - Accent 31"/>
    <w:uiPriority w:val="99"/>
    <w:semiHidden/>
    <w:qFormat/>
    <w:rsid w:val="00EA16BE"/>
    <w:rPr>
      <w:rFonts w:ascii="Arial" w:eastAsia="Times New Roman" w:hAnsi="Arial" w:cs="Arial"/>
    </w:rPr>
  </w:style>
  <w:style w:type="paragraph" w:styleId="DocumentMap">
    <w:name w:val="Document Map"/>
    <w:basedOn w:val="Normal"/>
    <w:semiHidden/>
    <w:qFormat/>
    <w:rsid w:val="000B3D86"/>
    <w:pPr>
      <w:shd w:val="clear" w:color="auto" w:fill="000080"/>
    </w:pPr>
    <w:rPr>
      <w:rFonts w:ascii="Tahoma" w:hAnsi="Tahoma" w:cs="Tahoma"/>
    </w:rPr>
  </w:style>
  <w:style w:type="paragraph" w:customStyle="1" w:styleId="msolistparagraph0">
    <w:name w:val="msolistparagraph"/>
    <w:basedOn w:val="Normal"/>
    <w:qFormat/>
    <w:rsid w:val="0062579D"/>
    <w:pPr>
      <w:widowControl/>
      <w:ind w:left="720"/>
    </w:pPr>
    <w:rPr>
      <w:rFonts w:ascii="Calibri" w:hAnsi="Calibri" w:cs="Times New Roman"/>
      <w:sz w:val="22"/>
      <w:szCs w:val="22"/>
    </w:rPr>
  </w:style>
  <w:style w:type="paragraph" w:customStyle="1" w:styleId="LightGrid-Accent31">
    <w:name w:val="Light Grid - Accent 31"/>
    <w:basedOn w:val="Normal"/>
    <w:uiPriority w:val="34"/>
    <w:qFormat/>
    <w:rsid w:val="001D5C3C"/>
    <w:pPr>
      <w:ind w:left="720"/>
    </w:pPr>
  </w:style>
  <w:style w:type="paragraph" w:styleId="HTMLPreformatted">
    <w:name w:val="HTML Preformatted"/>
    <w:basedOn w:val="Normal"/>
    <w:qFormat/>
    <w:rsid w:val="00FB0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ColorfulList-Accent11">
    <w:name w:val="Colorful List - Accent 11"/>
    <w:basedOn w:val="Normal"/>
    <w:uiPriority w:val="34"/>
    <w:qFormat/>
    <w:rsid w:val="008F3C18"/>
    <w:pPr>
      <w:ind w:left="720"/>
    </w:pPr>
  </w:style>
  <w:style w:type="paragraph" w:styleId="ListParagraph">
    <w:name w:val="List Paragraph"/>
    <w:basedOn w:val="Normal"/>
    <w:uiPriority w:val="34"/>
    <w:qFormat/>
    <w:rsid w:val="0019615F"/>
    <w:pPr>
      <w:ind w:left="720"/>
    </w:pPr>
  </w:style>
  <w:style w:type="paragraph" w:styleId="Revision">
    <w:name w:val="Revision"/>
    <w:uiPriority w:val="99"/>
    <w:semiHidden/>
    <w:qFormat/>
    <w:rsid w:val="0009577B"/>
    <w:rPr>
      <w:rFonts w:ascii="Arial" w:eastAsia="Times New Roman" w:hAnsi="Arial" w:cs="Arial"/>
    </w:rPr>
  </w:style>
  <w:style w:type="paragraph" w:styleId="NoSpacing">
    <w:name w:val="No Spacing"/>
    <w:uiPriority w:val="1"/>
    <w:qFormat/>
    <w:rsid w:val="00CA69FA"/>
    <w:pPr>
      <w:widowControl w:val="0"/>
    </w:pPr>
    <w:rPr>
      <w:rFonts w:ascii="Arial" w:eastAsia="Times New Roman" w:hAnsi="Arial" w:cs="Arial"/>
    </w:rPr>
  </w:style>
  <w:style w:type="paragraph" w:customStyle="1" w:styleId="FrameContents">
    <w:name w:val="Frame Contents"/>
    <w:basedOn w:val="Normal"/>
    <w:qFormat/>
  </w:style>
  <w:style w:type="table" w:styleId="TableGrid">
    <w:name w:val="Table Grid"/>
    <w:basedOn w:val="TableNormal"/>
    <w:rsid w:val="0019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6e9ab6-1431-4378-bed1-67a9fae38013">
      <Terms xmlns="http://schemas.microsoft.com/office/infopath/2007/PartnerControls"/>
    </lcf76f155ced4ddcb4097134ff3c332f>
    <TaxCatchAll xmlns="e5567f78-a587-400b-bb10-04b396dd5a0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CC7B149AC9B9469949856CDC9B5B36" ma:contentTypeVersion="14" ma:contentTypeDescription="Create a new document." ma:contentTypeScope="" ma:versionID="f3f83834f710d52d3beeb7d7f3d227bc">
  <xsd:schema xmlns:xsd="http://www.w3.org/2001/XMLSchema" xmlns:xs="http://www.w3.org/2001/XMLSchema" xmlns:p="http://schemas.microsoft.com/office/2006/metadata/properties" xmlns:ns2="656e9ab6-1431-4378-bed1-67a9fae38013" xmlns:ns3="e5567f78-a587-400b-bb10-04b396dd5a02" targetNamespace="http://schemas.microsoft.com/office/2006/metadata/properties" ma:root="true" ma:fieldsID="8bb15fb5d85396a823121192cbc98ba7" ns2:_="" ns3:_="">
    <xsd:import namespace="656e9ab6-1431-4378-bed1-67a9fae38013"/>
    <xsd:import namespace="e5567f78-a587-400b-bb10-04b396dd5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9ab6-1431-4378-bed1-67a9fae3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95fe62-473e-4408-866a-c3e11841759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67f78-a587-400b-bb10-04b396dd5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94957-f3f3-41f1-a634-f002438d4ba0}" ma:internalName="TaxCatchAll" ma:showField="CatchAllData" ma:web="e5567f78-a587-400b-bb10-04b396dd5a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2F32A-2388-4266-BF6F-E5D6132998A2}">
  <ds:schemaRefs>
    <ds:schemaRef ds:uri="http://schemas.microsoft.com/office/2006/metadata/properties"/>
    <ds:schemaRef ds:uri="http://schemas.microsoft.com/office/infopath/2007/PartnerControls"/>
    <ds:schemaRef ds:uri="656e9ab6-1431-4378-bed1-67a9fae38013"/>
    <ds:schemaRef ds:uri="e5567f78-a587-400b-bb10-04b396dd5a02"/>
  </ds:schemaRefs>
</ds:datastoreItem>
</file>

<file path=customXml/itemProps2.xml><?xml version="1.0" encoding="utf-8"?>
<ds:datastoreItem xmlns:ds="http://schemas.openxmlformats.org/officeDocument/2006/customXml" ds:itemID="{7A169B8A-B014-4428-930D-D256635A3F69}">
  <ds:schemaRefs>
    <ds:schemaRef ds:uri="http://schemas.openxmlformats.org/officeDocument/2006/bibliography"/>
  </ds:schemaRefs>
</ds:datastoreItem>
</file>

<file path=customXml/itemProps3.xml><?xml version="1.0" encoding="utf-8"?>
<ds:datastoreItem xmlns:ds="http://schemas.openxmlformats.org/officeDocument/2006/customXml" ds:itemID="{ED90B0A3-E604-43E6-B4A7-8B789C59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9ab6-1431-4378-bed1-67a9fae38013"/>
    <ds:schemaRef ds:uri="e5567f78-a587-400b-bb10-04b396dd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3F64F-9C74-4231-9DE4-F37B0FDFB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RESOURCE CONSERVATION COMMISSION</vt:lpstr>
    </vt:vector>
  </TitlesOfParts>
  <Company>City of Palm Springs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COMMISSION</dc:title>
  <dc:subject/>
  <dc:creator>Gary Calhoun</dc:creator>
  <dc:description/>
  <cp:lastModifiedBy>Christian Wheeler</cp:lastModifiedBy>
  <cp:revision>6</cp:revision>
  <cp:lastPrinted>2022-05-27T02:56:00Z</cp:lastPrinted>
  <dcterms:created xsi:type="dcterms:W3CDTF">2023-11-01T00:59:00Z</dcterms:created>
  <dcterms:modified xsi:type="dcterms:W3CDTF">2023-11-01T16:55:00Z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0x01010046CC7B149AC9B9469949856CDC9B5B36</vt:lpwstr>
  </property>
  <property fmtid="{D5CDD505-2E9C-101B-9397-08002B2CF9AE}" pid="3" name="Order">
    <vt:r8>6531600</vt:r8>
  </property>
  <property fmtid="{D5CDD505-2E9C-101B-9397-08002B2CF9AE}" pid="4" name="MediaServiceImageTags">
    <vt:lpwstr/>
  </property>
</Properties>
</file>